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D1" w:rsidRPr="005C06D1" w:rsidRDefault="005C06D1" w:rsidP="005C06D1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bCs w:val="0"/>
          <w:color w:val="auto"/>
          <w:szCs w:val="28"/>
        </w:rPr>
      </w:pPr>
      <w:r w:rsidRPr="005C06D1">
        <w:rPr>
          <w:rFonts w:ascii="Times New Roman" w:hAnsi="Times New Roman"/>
          <w:b w:val="0"/>
          <w:bCs w:val="0"/>
          <w:color w:val="auto"/>
          <w:szCs w:val="28"/>
        </w:rPr>
        <w:t xml:space="preserve">СОБРАНИЕ  ДЕПУТАТОВ МУНИЦИПАЛЬНОГО ОБРАЗОВАНИЯ </w:t>
      </w:r>
    </w:p>
    <w:p w:rsidR="005C06D1" w:rsidRPr="005C06D1" w:rsidRDefault="005C06D1" w:rsidP="005C06D1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bCs w:val="0"/>
          <w:color w:val="auto"/>
          <w:szCs w:val="28"/>
        </w:rPr>
      </w:pPr>
      <w:r w:rsidRPr="005C06D1">
        <w:rPr>
          <w:rFonts w:ascii="Times New Roman" w:hAnsi="Times New Roman"/>
          <w:b w:val="0"/>
          <w:bCs w:val="0"/>
          <w:color w:val="auto"/>
          <w:szCs w:val="28"/>
        </w:rPr>
        <w:t>«НОВОТОРЪЯЛЬСКИЙ МУНИЦИПАЛЬНЫЙ РАЙОН»</w:t>
      </w:r>
    </w:p>
    <w:p w:rsidR="005C06D1" w:rsidRDefault="005C06D1" w:rsidP="005C0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6D1" w:rsidRPr="005C06D1" w:rsidRDefault="005C06D1" w:rsidP="005C0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6D1" w:rsidRDefault="005C06D1" w:rsidP="005C0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6D1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5C06D1" w:rsidRPr="005C06D1" w:rsidRDefault="005C06D1" w:rsidP="005C0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6D1" w:rsidRDefault="005C06D1" w:rsidP="005C06D1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Двадцать первая </w:t>
      </w:r>
      <w:r w:rsidRPr="005C06D1">
        <w:rPr>
          <w:rFonts w:ascii="Times New Roman" w:hAnsi="Times New Roman"/>
          <w:b w:val="0"/>
          <w:color w:val="auto"/>
          <w:sz w:val="28"/>
          <w:szCs w:val="28"/>
        </w:rPr>
        <w:t xml:space="preserve"> сессия         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</w:t>
      </w:r>
      <w:r w:rsidRPr="005C06D1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color w:val="auto"/>
          <w:sz w:val="28"/>
          <w:szCs w:val="28"/>
        </w:rPr>
        <w:t>147</w:t>
      </w:r>
      <w:r w:rsidRPr="005C06D1">
        <w:rPr>
          <w:rFonts w:ascii="Times New Roman" w:hAnsi="Times New Roman"/>
          <w:b w:val="0"/>
          <w:color w:val="auto"/>
          <w:sz w:val="28"/>
          <w:szCs w:val="28"/>
        </w:rPr>
        <w:t xml:space="preserve">         </w:t>
      </w:r>
    </w:p>
    <w:p w:rsidR="005C06D1" w:rsidRPr="005C06D1" w:rsidRDefault="005C06D1" w:rsidP="005C06D1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color w:val="auto"/>
          <w:sz w:val="28"/>
          <w:szCs w:val="28"/>
        </w:rPr>
      </w:pPr>
      <w:r w:rsidRPr="005C06D1">
        <w:rPr>
          <w:rFonts w:ascii="Times New Roman" w:hAnsi="Times New Roman"/>
          <w:b w:val="0"/>
          <w:color w:val="auto"/>
          <w:sz w:val="28"/>
          <w:szCs w:val="28"/>
        </w:rPr>
        <w:t xml:space="preserve">шестого созыва         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20 июля </w:t>
      </w:r>
      <w:r w:rsidRPr="005C06D1">
        <w:rPr>
          <w:rFonts w:ascii="Times New Roman" w:hAnsi="Times New Roman"/>
          <w:b w:val="0"/>
          <w:color w:val="auto"/>
          <w:sz w:val="28"/>
          <w:szCs w:val="28"/>
        </w:rPr>
        <w:t xml:space="preserve">2016 года   </w:t>
      </w:r>
    </w:p>
    <w:p w:rsidR="005C06D1" w:rsidRPr="005C06D1" w:rsidRDefault="005C06D1" w:rsidP="005C06D1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color w:val="auto"/>
          <w:sz w:val="28"/>
          <w:szCs w:val="28"/>
        </w:rPr>
      </w:pPr>
      <w:r w:rsidRPr="005C06D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5C06D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5C06D1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   </w:t>
      </w:r>
      <w:r w:rsidRPr="005C06D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5C06D1">
        <w:rPr>
          <w:rFonts w:ascii="Times New Roman" w:hAnsi="Times New Roman"/>
          <w:b w:val="0"/>
          <w:color w:val="auto"/>
          <w:sz w:val="28"/>
          <w:szCs w:val="28"/>
        </w:rPr>
        <w:tab/>
      </w:r>
    </w:p>
    <w:p w:rsidR="005C06D1" w:rsidRPr="005C06D1" w:rsidRDefault="005C06D1" w:rsidP="005C06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06D1" w:rsidRPr="005C06D1" w:rsidRDefault="005C06D1" w:rsidP="005C06D1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C06D1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Положение</w:t>
      </w:r>
    </w:p>
    <w:p w:rsidR="005C06D1" w:rsidRPr="005C06D1" w:rsidRDefault="005C06D1" w:rsidP="005C06D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06D1">
        <w:rPr>
          <w:rFonts w:ascii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Администрации МО «Новоторъяльский муниципальный район» и урегулированию конфликта интересов</w:t>
      </w:r>
    </w:p>
    <w:p w:rsidR="005C06D1" w:rsidRPr="005C06D1" w:rsidRDefault="005C06D1" w:rsidP="005C06D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06D1" w:rsidRPr="005C06D1" w:rsidRDefault="005C06D1" w:rsidP="005C06D1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0"/>
        </w:rPr>
      </w:pPr>
      <w:proofErr w:type="gramStart"/>
      <w:r w:rsidRPr="005C06D1">
        <w:rPr>
          <w:rFonts w:ascii="Times New Roman" w:eastAsia="Times New Roman" w:hAnsi="Times New Roman" w:cs="Times New Roman"/>
          <w:b w:val="0"/>
          <w:color w:val="auto"/>
          <w:kern w:val="0"/>
        </w:rPr>
        <w:t xml:space="preserve">В соответствии с Федеральным законом от 2 марта 2007 года № 25-ФЗ </w:t>
      </w:r>
      <w:r w:rsidRPr="005C06D1">
        <w:rPr>
          <w:rFonts w:ascii="Times New Roman" w:eastAsia="Times New Roman" w:hAnsi="Times New Roman" w:cs="Times New Roman"/>
          <w:b w:val="0"/>
          <w:color w:val="auto"/>
          <w:kern w:val="0"/>
        </w:rPr>
        <w:br/>
        <w:t xml:space="preserve">«О муниципальной службе в Российской Федерации», Федеральным законом </w:t>
      </w:r>
      <w:r w:rsidRPr="005C06D1">
        <w:rPr>
          <w:rFonts w:ascii="Times New Roman" w:eastAsia="Times New Roman" w:hAnsi="Times New Roman" w:cs="Times New Roman"/>
          <w:b w:val="0"/>
          <w:color w:val="auto"/>
          <w:kern w:val="0"/>
        </w:rPr>
        <w:br/>
        <w:t>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Республики Марий Эл</w:t>
      </w:r>
      <w:r>
        <w:rPr>
          <w:rFonts w:ascii="Times New Roman" w:eastAsia="Times New Roman" w:hAnsi="Times New Roman" w:cs="Times New Roman"/>
          <w:b w:val="0"/>
          <w:color w:val="auto"/>
          <w:kern w:val="0"/>
        </w:rPr>
        <w:t xml:space="preserve"> </w:t>
      </w:r>
      <w:r w:rsidRPr="005C06D1">
        <w:rPr>
          <w:rFonts w:ascii="Times New Roman" w:eastAsia="Times New Roman" w:hAnsi="Times New Roman" w:cs="Times New Roman"/>
          <w:b w:val="0"/>
          <w:color w:val="auto"/>
          <w:kern w:val="0"/>
        </w:rPr>
        <w:t>от 19</w:t>
      </w:r>
      <w:proofErr w:type="gramEnd"/>
      <w:r w:rsidRPr="005C06D1">
        <w:rPr>
          <w:rFonts w:ascii="Times New Roman" w:eastAsia="Times New Roman" w:hAnsi="Times New Roman" w:cs="Times New Roman"/>
          <w:b w:val="0"/>
          <w:color w:val="auto"/>
          <w:kern w:val="0"/>
        </w:rPr>
        <w:t xml:space="preserve"> </w:t>
      </w:r>
      <w:proofErr w:type="gramStart"/>
      <w:r w:rsidRPr="005C06D1">
        <w:rPr>
          <w:rFonts w:ascii="Times New Roman" w:eastAsia="Times New Roman" w:hAnsi="Times New Roman" w:cs="Times New Roman"/>
          <w:b w:val="0"/>
          <w:color w:val="auto"/>
          <w:kern w:val="0"/>
        </w:rPr>
        <w:t xml:space="preserve">августа 2010 года № 162 </w:t>
      </w:r>
      <w:r>
        <w:rPr>
          <w:rFonts w:ascii="Times New Roman" w:eastAsia="Times New Roman" w:hAnsi="Times New Roman" w:cs="Times New Roman"/>
          <w:b w:val="0"/>
          <w:color w:val="auto"/>
          <w:kern w:val="0"/>
        </w:rPr>
        <w:br/>
      </w:r>
      <w:r w:rsidRPr="005C06D1">
        <w:rPr>
          <w:rFonts w:ascii="Times New Roman" w:eastAsia="Times New Roman" w:hAnsi="Times New Roman" w:cs="Times New Roman"/>
          <w:b w:val="0"/>
          <w:color w:val="auto"/>
          <w:kern w:val="0"/>
        </w:rPr>
        <w:t>«О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интересов», Указом Главы Республики Марий Эл от 6 июня 2012 года № 63 «О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Эл», Указом Главы Республики</w:t>
      </w:r>
      <w:proofErr w:type="gramEnd"/>
      <w:r w:rsidRPr="005C06D1">
        <w:rPr>
          <w:rFonts w:ascii="Times New Roman" w:eastAsia="Times New Roman" w:hAnsi="Times New Roman" w:cs="Times New Roman"/>
          <w:b w:val="0"/>
          <w:color w:val="auto"/>
          <w:kern w:val="0"/>
        </w:rPr>
        <w:t xml:space="preserve"> </w:t>
      </w:r>
      <w:proofErr w:type="gramStart"/>
      <w:r w:rsidRPr="005C06D1">
        <w:rPr>
          <w:rFonts w:ascii="Times New Roman" w:eastAsia="Times New Roman" w:hAnsi="Times New Roman" w:cs="Times New Roman"/>
          <w:b w:val="0"/>
          <w:color w:val="auto"/>
          <w:kern w:val="0"/>
        </w:rPr>
        <w:t>Марий Эл от 14 марта 2016 года № 56 «Об утверждении Положения о порядке сообщения лицами, замещающими государственные должности Республики Марий Эл и отдельные должности государственной гражданской службы Республики Марий Эл,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указы Главы (Президента) Республики Марий Эл»</w:t>
      </w:r>
      <w:proofErr w:type="gramEnd"/>
    </w:p>
    <w:p w:rsidR="005C06D1" w:rsidRPr="005C06D1" w:rsidRDefault="005C06D1" w:rsidP="005C06D1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40"/>
        <w:jc w:val="center"/>
        <w:rPr>
          <w:rFonts w:ascii="Times New Roman" w:eastAsia="Times New Roman" w:hAnsi="Times New Roman" w:cs="Times New Roman"/>
          <w:b w:val="0"/>
          <w:color w:val="auto"/>
          <w:kern w:val="0"/>
        </w:rPr>
      </w:pPr>
      <w:r w:rsidRPr="005C06D1">
        <w:rPr>
          <w:rFonts w:ascii="Times New Roman" w:eastAsia="Times New Roman" w:hAnsi="Times New Roman" w:cs="Times New Roman"/>
          <w:b w:val="0"/>
          <w:color w:val="auto"/>
          <w:kern w:val="0"/>
        </w:rPr>
        <w:t xml:space="preserve">Собрание депутатов муниципального образования </w:t>
      </w:r>
    </w:p>
    <w:p w:rsidR="005C06D1" w:rsidRPr="005C06D1" w:rsidRDefault="005C06D1" w:rsidP="005C06D1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40"/>
        <w:jc w:val="center"/>
        <w:rPr>
          <w:rFonts w:ascii="Times New Roman" w:eastAsia="Times New Roman" w:hAnsi="Times New Roman" w:cs="Times New Roman"/>
          <w:b w:val="0"/>
          <w:color w:val="auto"/>
          <w:kern w:val="0"/>
        </w:rPr>
      </w:pPr>
      <w:r w:rsidRPr="005C06D1">
        <w:rPr>
          <w:rFonts w:ascii="Times New Roman" w:eastAsia="Times New Roman" w:hAnsi="Times New Roman" w:cs="Times New Roman"/>
          <w:b w:val="0"/>
          <w:color w:val="auto"/>
          <w:kern w:val="0"/>
        </w:rPr>
        <w:t>«Новоторъяльский  муниципальный район»</w:t>
      </w:r>
    </w:p>
    <w:p w:rsidR="005C06D1" w:rsidRDefault="005C06D1" w:rsidP="005C06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06D1">
        <w:rPr>
          <w:rFonts w:ascii="Times New Roman" w:hAnsi="Times New Roman" w:cs="Times New Roman"/>
          <w:bCs/>
          <w:sz w:val="28"/>
          <w:szCs w:val="28"/>
        </w:rPr>
        <w:t>РЕШАЕТ:</w:t>
      </w:r>
    </w:p>
    <w:p w:rsidR="005C06D1" w:rsidRPr="005C06D1" w:rsidRDefault="005C06D1" w:rsidP="005C0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6D1">
        <w:rPr>
          <w:rFonts w:ascii="Times New Roman" w:hAnsi="Times New Roman" w:cs="Times New Roman"/>
          <w:sz w:val="28"/>
          <w:szCs w:val="28"/>
        </w:rPr>
        <w:t xml:space="preserve">1. Пункт 4 Положения о комиссии по соблюдению требований к служебному поведению муниципальных служащих Администрации МО «Новоторъяльский муниципальный район» и урегулированию конфликта интересов, утвержденное решением Собрания депутатов МО </w:t>
      </w:r>
      <w:r w:rsidRPr="005C06D1">
        <w:rPr>
          <w:rFonts w:ascii="Times New Roman" w:hAnsi="Times New Roman" w:cs="Times New Roman"/>
          <w:sz w:val="28"/>
          <w:szCs w:val="28"/>
        </w:rPr>
        <w:lastRenderedPageBreak/>
        <w:t>«Новоторъяльский муниципальный район» от 17 февраля 2016 г. № 101 (далее - Решение от 17 февраля 2016 г. № 101) изложить в новой редакции:</w:t>
      </w:r>
    </w:p>
    <w:p w:rsidR="005C06D1" w:rsidRPr="005C06D1" w:rsidRDefault="005C06D1" w:rsidP="005C06D1">
      <w:pPr>
        <w:pStyle w:val="Con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C06D1">
        <w:rPr>
          <w:rFonts w:ascii="Times New Roman" w:hAnsi="Times New Roman" w:cs="Times New Roman"/>
          <w:b w:val="0"/>
          <w:color w:val="auto"/>
          <w:sz w:val="28"/>
          <w:szCs w:val="28"/>
        </w:rPr>
        <w:t>«4.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МО «Новоторъяльский муниципальный район», в Отделе образования и в Отделе культуры, физкультуры и спорта Администрации МО «Новоторъяльский муниципальный район»  (далее - должности муниципальной службы).»</w:t>
      </w:r>
    </w:p>
    <w:p w:rsidR="005C06D1" w:rsidRPr="005C06D1" w:rsidRDefault="005C06D1" w:rsidP="005C06D1">
      <w:pPr>
        <w:pStyle w:val="Con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C06D1">
        <w:rPr>
          <w:rFonts w:ascii="Times New Roman" w:hAnsi="Times New Roman" w:cs="Times New Roman"/>
          <w:b w:val="0"/>
          <w:color w:val="auto"/>
          <w:sz w:val="28"/>
          <w:szCs w:val="28"/>
        </w:rPr>
        <w:t>2. Состав комиссии по соблюдению требований к служебному поведению муниципальных служащих Администрации МО «Новоторъяльский муниципальный район» и урегулированию конфликта интересов, утвержденный решением от 17 февраля 2016 г. № 101 утвердить в новой редакции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5C06D1" w:rsidRDefault="005C06D1" w:rsidP="005C06D1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5C06D1">
        <w:rPr>
          <w:rFonts w:ascii="Times New Roman" w:hAnsi="Times New Roman"/>
          <w:b w:val="0"/>
          <w:color w:val="auto"/>
          <w:sz w:val="28"/>
          <w:szCs w:val="28"/>
        </w:rPr>
        <w:t xml:space="preserve">3. Обнародовать настоящее решение на информационном стенде Собрания депутатов муниципального образования «Новоторъяльский  муниципальный район» в установленном порядке и разместить на официальном сайте муниципального образования «Новоторъяльский  муниципальный район» </w:t>
      </w:r>
      <w:hyperlink r:id="rId4" w:history="1">
        <w:r w:rsidRPr="00B874CC">
          <w:rPr>
            <w:rStyle w:val="a5"/>
            <w:rFonts w:ascii="Times New Roman" w:hAnsi="Times New Roman"/>
            <w:b w:val="0"/>
            <w:sz w:val="28"/>
            <w:szCs w:val="28"/>
            <w:lang w:val="en-US"/>
          </w:rPr>
          <w:t>http</w:t>
        </w:r>
        <w:r w:rsidRPr="00B874CC">
          <w:rPr>
            <w:rStyle w:val="a5"/>
            <w:rFonts w:ascii="Times New Roman" w:hAnsi="Times New Roman"/>
            <w:b w:val="0"/>
            <w:sz w:val="28"/>
            <w:szCs w:val="28"/>
          </w:rPr>
          <w:t>://</w:t>
        </w:r>
        <w:proofErr w:type="spellStart"/>
        <w:r w:rsidRPr="00B874CC">
          <w:rPr>
            <w:rStyle w:val="a5"/>
            <w:rFonts w:ascii="Times New Roman" w:hAnsi="Times New Roman"/>
            <w:b w:val="0"/>
            <w:sz w:val="28"/>
            <w:szCs w:val="28"/>
          </w:rPr>
          <w:t>toryal.ru</w:t>
        </w:r>
        <w:proofErr w:type="spellEnd"/>
      </w:hyperlink>
      <w:r w:rsidRPr="005C06D1">
        <w:rPr>
          <w:rFonts w:ascii="Times New Roman" w:hAnsi="Times New Roman"/>
          <w:b w:val="0"/>
          <w:color w:val="auto"/>
          <w:sz w:val="28"/>
          <w:szCs w:val="28"/>
          <w:u w:val="single"/>
        </w:rPr>
        <w:t>.</w:t>
      </w:r>
    </w:p>
    <w:p w:rsidR="005C06D1" w:rsidRDefault="005C06D1" w:rsidP="005C06D1">
      <w:pPr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C06D1">
        <w:rPr>
          <w:rFonts w:ascii="Times New Roman" w:eastAsia="SimSun" w:hAnsi="Times New Roman" w:cs="Times New Roman"/>
          <w:sz w:val="28"/>
          <w:szCs w:val="28"/>
          <w:lang/>
        </w:rPr>
        <w:t>Настоящее решение вступает в силу со дня его обнародования.</w:t>
      </w:r>
    </w:p>
    <w:p w:rsidR="005C06D1" w:rsidRPr="005C06D1" w:rsidRDefault="005C06D1" w:rsidP="005C06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C06D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5C06D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C06D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комиссию  по социальным вопросам, законности и правопорядку.</w:t>
      </w:r>
    </w:p>
    <w:p w:rsidR="005C06D1" w:rsidRPr="005C06D1" w:rsidRDefault="005C06D1" w:rsidP="005C06D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06D1" w:rsidRP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C06D1">
        <w:rPr>
          <w:rFonts w:ascii="Times New Roman" w:hAnsi="Times New Roman" w:cs="Times New Roman"/>
          <w:bCs/>
          <w:color w:val="auto"/>
          <w:sz w:val="28"/>
          <w:szCs w:val="28"/>
        </w:rPr>
        <w:t>Глава муниципального образования</w:t>
      </w:r>
    </w:p>
    <w:p w:rsidR="005C06D1" w:rsidRP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C06D1">
        <w:rPr>
          <w:rFonts w:ascii="Times New Roman" w:hAnsi="Times New Roman" w:cs="Times New Roman"/>
          <w:bCs/>
          <w:color w:val="auto"/>
          <w:sz w:val="28"/>
          <w:szCs w:val="28"/>
        </w:rPr>
        <w:t>«Новоторъяльский муниципальный район»,</w:t>
      </w:r>
      <w:r w:rsidRPr="005C06D1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C06D1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C06D1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C06D1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C06D1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5C06D1" w:rsidRP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C06D1">
        <w:rPr>
          <w:rFonts w:ascii="Times New Roman" w:hAnsi="Times New Roman" w:cs="Times New Roman"/>
          <w:bCs/>
          <w:color w:val="auto"/>
          <w:sz w:val="28"/>
          <w:szCs w:val="28"/>
        </w:rPr>
        <w:t>председатель  Собрания депутатов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                </w:t>
      </w:r>
      <w:r w:rsidRPr="005C06D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Е. Небогатиков</w:t>
      </w: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P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76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06D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УТВЕРЖДЕНО</w:t>
      </w:r>
    </w:p>
    <w:p w:rsidR="005C06D1" w:rsidRP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76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06D1">
        <w:rPr>
          <w:rFonts w:ascii="Times New Roman" w:hAnsi="Times New Roman" w:cs="Times New Roman"/>
          <w:bCs/>
          <w:iCs/>
          <w:sz w:val="24"/>
          <w:szCs w:val="24"/>
        </w:rPr>
        <w:t xml:space="preserve">решением Собрания депутатов муниципального образования «Новоторъяльский муниципальный район» от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20 июля </w:t>
      </w:r>
      <w:r w:rsidRPr="005C06D1">
        <w:rPr>
          <w:rFonts w:ascii="Times New Roman" w:hAnsi="Times New Roman" w:cs="Times New Roman"/>
          <w:bCs/>
          <w:iCs/>
          <w:sz w:val="24"/>
          <w:szCs w:val="24"/>
        </w:rPr>
        <w:t>2016 г. №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147</w:t>
      </w:r>
      <w:r w:rsidRPr="005C06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76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C06D1" w:rsidRPr="005C06D1" w:rsidRDefault="005C06D1" w:rsidP="005C06D1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/>
          <w:b w:val="0"/>
          <w:iCs/>
          <w:sz w:val="24"/>
        </w:rPr>
      </w:pPr>
      <w:r w:rsidRPr="005C06D1">
        <w:rPr>
          <w:rFonts w:ascii="Times New Roman" w:hAnsi="Times New Roman"/>
          <w:b w:val="0"/>
          <w:iCs/>
          <w:sz w:val="24"/>
        </w:rPr>
        <w:t xml:space="preserve">Состав </w:t>
      </w:r>
    </w:p>
    <w:p w:rsidR="005C06D1" w:rsidRPr="005C06D1" w:rsidRDefault="005C06D1" w:rsidP="005C06D1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/>
          <w:b w:val="0"/>
          <w:iCs/>
          <w:sz w:val="24"/>
        </w:rPr>
      </w:pPr>
      <w:r w:rsidRPr="005C06D1">
        <w:rPr>
          <w:rFonts w:ascii="Times New Roman" w:hAnsi="Times New Roman"/>
          <w:b w:val="0"/>
          <w:iCs/>
          <w:sz w:val="24"/>
        </w:rPr>
        <w:t xml:space="preserve">комиссии по соблюдению требований к служебному поведению муниципальных служащих Администрации МО «Новоторъяльский муниципальный район» </w:t>
      </w:r>
      <w:r w:rsidRPr="005C06D1">
        <w:rPr>
          <w:rFonts w:ascii="Times New Roman" w:hAnsi="Times New Roman"/>
          <w:b w:val="0"/>
          <w:iCs/>
          <w:sz w:val="24"/>
        </w:rPr>
        <w:br/>
        <w:t>и урегулированию конфликта интересов</w:t>
      </w:r>
    </w:p>
    <w:p w:rsidR="005C06D1" w:rsidRDefault="005C06D1" w:rsidP="005C06D1">
      <w:pPr>
        <w:rPr>
          <w:rFonts w:eastAsia="SimSun" w:cs="Times New Roman"/>
          <w:bCs/>
          <w:iCs/>
          <w:sz w:val="24"/>
        </w:rPr>
      </w:pPr>
    </w:p>
    <w:tbl>
      <w:tblPr>
        <w:tblW w:w="0" w:type="auto"/>
        <w:tblInd w:w="57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3293"/>
        <w:gridCol w:w="421"/>
        <w:gridCol w:w="5632"/>
      </w:tblGrid>
      <w:tr w:rsidR="005C06D1" w:rsidTr="00AE7C83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>Созонова Валентина Ивановна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заместитель Главы Администрации, руководитель аппарата  </w:t>
            </w:r>
            <w:r w:rsidRPr="005C06D1">
              <w:rPr>
                <w:rFonts w:ascii="Times New Roman" w:hAnsi="Times New Roman" w:cs="Times New Roman"/>
                <w:bCs/>
                <w:iCs/>
                <w:sz w:val="24"/>
              </w:rPr>
              <w:t>Администрации МО «Новоторъяльский муниципальный район», председатель комиссии</w:t>
            </w: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 (по согласованию)</w:t>
            </w:r>
            <w:r w:rsidRPr="005C06D1">
              <w:rPr>
                <w:rFonts w:ascii="Times New Roman" w:hAnsi="Times New Roman" w:cs="Times New Roman"/>
                <w:bCs/>
                <w:iCs/>
                <w:sz w:val="24"/>
              </w:rPr>
              <w:t>;</w:t>
            </w:r>
          </w:p>
        </w:tc>
      </w:tr>
      <w:tr w:rsidR="005C06D1" w:rsidTr="00AE7C83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highlight w:val="white"/>
              </w:rPr>
            </w:pP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  <w:highlight w:val="white"/>
              </w:rPr>
              <w:t>Сидоркина Лилия Алексеевна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первый заместитель Главы </w:t>
            </w:r>
            <w:r w:rsidRPr="005C06D1">
              <w:rPr>
                <w:rFonts w:ascii="Times New Roman" w:hAnsi="Times New Roman" w:cs="Times New Roman"/>
                <w:bCs/>
                <w:iCs/>
                <w:sz w:val="24"/>
              </w:rPr>
              <w:t>Администрации МО «Новоторъяльский муниципальный район», заместитель председателя комиссии</w:t>
            </w: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 (по согласованию)</w:t>
            </w:r>
            <w:r w:rsidRPr="005C06D1">
              <w:rPr>
                <w:rFonts w:ascii="Times New Roman" w:hAnsi="Times New Roman" w:cs="Times New Roman"/>
                <w:bCs/>
                <w:iCs/>
                <w:sz w:val="24"/>
              </w:rPr>
              <w:t>;</w:t>
            </w:r>
          </w:p>
        </w:tc>
      </w:tr>
      <w:tr w:rsidR="005C06D1" w:rsidTr="00AE7C83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>Иванова Ирина Аркадьевна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5C06D1">
              <w:rPr>
                <w:rFonts w:ascii="Times New Roma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5C06D1">
              <w:rPr>
                <w:rFonts w:ascii="Times New Roman" w:hAnsi="Times New Roman" w:cs="Times New Roman"/>
                <w:bCs/>
                <w:iCs/>
                <w:sz w:val="24"/>
              </w:rPr>
              <w:t>заведующий сектором по правовым вопросам Администрации МО «Новоторъяльский муниципальный район», секретарь комиссии</w:t>
            </w: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 (по согласованию);</w:t>
            </w:r>
          </w:p>
        </w:tc>
      </w:tr>
      <w:tr w:rsidR="005C06D1" w:rsidTr="00AE7C83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5C06D1">
              <w:rPr>
                <w:rFonts w:ascii="Times New Roman" w:hAnsi="Times New Roman" w:cs="Times New Roman"/>
                <w:bCs/>
                <w:iCs/>
                <w:sz w:val="24"/>
              </w:rPr>
              <w:t>Члены комиссии</w:t>
            </w:r>
          </w:p>
        </w:tc>
      </w:tr>
      <w:tr w:rsidR="005C06D1" w:rsidTr="00AE7C83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highlight w:val="white"/>
              </w:rPr>
            </w:pP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  <w:highlight w:val="white"/>
              </w:rPr>
              <w:t>Волков Денис Николаевич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заместитель Главы </w:t>
            </w:r>
            <w:r w:rsidRPr="005C06D1">
              <w:rPr>
                <w:rFonts w:ascii="Times New Roman" w:hAnsi="Times New Roman" w:cs="Times New Roman"/>
                <w:bCs/>
                <w:iCs/>
                <w:sz w:val="24"/>
              </w:rPr>
              <w:t>Администрации МО «Новоторъяльский муниципальный район»</w:t>
            </w: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 (по согласованию)</w:t>
            </w:r>
            <w:r w:rsidRPr="005C06D1">
              <w:rPr>
                <w:rFonts w:ascii="Times New Roman" w:hAnsi="Times New Roman" w:cs="Times New Roman"/>
                <w:bCs/>
                <w:iCs/>
                <w:sz w:val="24"/>
              </w:rPr>
              <w:t>;</w:t>
            </w:r>
          </w:p>
        </w:tc>
      </w:tr>
      <w:tr w:rsidR="005C06D1" w:rsidTr="00AE7C83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>Маринина Майя Вячеславовна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ведущий советник управления Главы Республики Марий </w:t>
            </w:r>
            <w:proofErr w:type="spellStart"/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>Эд</w:t>
            </w:r>
            <w:proofErr w:type="spellEnd"/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 по профилактике коррупционных и иных правонарушений (по согласованию);</w:t>
            </w:r>
          </w:p>
        </w:tc>
      </w:tr>
      <w:tr w:rsidR="005C06D1" w:rsidTr="00AE7C83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proofErr w:type="spellStart"/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>Напольских</w:t>
            </w:r>
            <w:proofErr w:type="spellEnd"/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 Дмитрий Леонидович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proofErr w:type="spellStart"/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>к.э.н</w:t>
            </w:r>
            <w:proofErr w:type="spellEnd"/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>., доцент кафедры управления и права ФГБОУ ВПО «Поволжский государственный технологический университет» (по согласованию).</w:t>
            </w:r>
          </w:p>
        </w:tc>
      </w:tr>
    </w:tbl>
    <w:p w:rsidR="005C06D1" w:rsidRDefault="005C06D1" w:rsidP="005C06D1">
      <w:pPr>
        <w:rPr>
          <w:rFonts w:eastAsia="SimSun" w:cs="Times New Roman"/>
          <w:bCs/>
          <w:iCs/>
          <w:sz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5684F" w:rsidRDefault="0015684F"/>
    <w:sectPr w:rsidR="0015684F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1" w:csb1="00000000"/>
  </w:font>
  <w:font w:name="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5C06D1"/>
    <w:rsid w:val="0015684F"/>
    <w:rsid w:val="005C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uiPriority w:val="99"/>
    <w:rsid w:val="005C06D1"/>
    <w:pPr>
      <w:keepNext/>
      <w:keepLines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240" w:after="60" w:line="240" w:lineRule="auto"/>
    </w:pPr>
    <w:rPr>
      <w:rFonts w:ascii="Arial" w:eastAsia="SimSun" w:hAnsi="Arial" w:cs="Arial"/>
      <w:b/>
      <w:bCs/>
      <w:color w:val="000000"/>
      <w:kern w:val="1"/>
      <w:sz w:val="28"/>
      <w:szCs w:val="28"/>
    </w:rPr>
  </w:style>
  <w:style w:type="paragraph" w:customStyle="1" w:styleId="ConsPlusNormal">
    <w:name w:val="ConsPlusNormal"/>
    <w:basedOn w:val="a"/>
    <w:uiPriority w:val="99"/>
    <w:rsid w:val="005C06D1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onsPlusTitle">
    <w:name w:val="ConsPlusTitle"/>
    <w:basedOn w:val="ConsPlusNormal"/>
    <w:next w:val="ConsPlusNormal"/>
    <w:uiPriority w:val="99"/>
    <w:rsid w:val="005C06D1"/>
    <w:rPr>
      <w:b/>
      <w:bCs/>
    </w:rPr>
  </w:style>
  <w:style w:type="paragraph" w:styleId="a3">
    <w:name w:val="Title"/>
    <w:basedOn w:val="a"/>
    <w:link w:val="a4"/>
    <w:uiPriority w:val="99"/>
    <w:qFormat/>
    <w:rsid w:val="005C06D1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jc w:val="center"/>
    </w:pPr>
    <w:rPr>
      <w:rFonts w:ascii="Antiqua" w:eastAsia="Times New Roman" w:hAnsi="Antiqua" w:cs="Times New Roman"/>
      <w:b/>
      <w:bCs/>
      <w:color w:val="000000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5C06D1"/>
    <w:rPr>
      <w:rFonts w:ascii="Antiqua" w:eastAsia="Times New Roman" w:hAnsi="Antiqua" w:cs="Times New Roman"/>
      <w:b/>
      <w:bCs/>
      <w:color w:val="000000"/>
      <w:sz w:val="28"/>
      <w:szCs w:val="24"/>
    </w:rPr>
  </w:style>
  <w:style w:type="paragraph" w:customStyle="1" w:styleId="Heading4">
    <w:name w:val="Heading 4"/>
    <w:basedOn w:val="a"/>
    <w:next w:val="a"/>
    <w:uiPriority w:val="99"/>
    <w:rsid w:val="005C06D1"/>
    <w:pPr>
      <w:keepNext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jc w:val="both"/>
    </w:pPr>
    <w:rPr>
      <w:rFonts w:ascii="Antiqua" w:eastAsia="Times New Roman" w:hAnsi="Antiqua" w:cs="Times New Roman"/>
      <w:b/>
      <w:bCs/>
      <w:color w:val="000000"/>
      <w:sz w:val="32"/>
      <w:szCs w:val="24"/>
    </w:rPr>
  </w:style>
  <w:style w:type="paragraph" w:customStyle="1" w:styleId="ConsTitle">
    <w:name w:val="ConsTitle"/>
    <w:basedOn w:val="a"/>
    <w:uiPriority w:val="99"/>
    <w:rsid w:val="005C06D1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5C06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y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2</cp:revision>
  <dcterms:created xsi:type="dcterms:W3CDTF">2016-07-29T08:43:00Z</dcterms:created>
  <dcterms:modified xsi:type="dcterms:W3CDTF">2016-07-29T08:51:00Z</dcterms:modified>
</cp:coreProperties>
</file>