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04"/>
        <w:gridCol w:w="4364"/>
      </w:tblGrid>
      <w:tr w:rsidR="00F31879" w:rsidRPr="0032016B" w:rsidTr="00A873AC">
        <w:trPr>
          <w:trHeight w:val="1447"/>
        </w:trPr>
        <w:tc>
          <w:tcPr>
            <w:tcW w:w="4604" w:type="dxa"/>
          </w:tcPr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  <w:r w:rsidRPr="0032016B">
              <w:rPr>
                <w:b/>
                <w:sz w:val="28"/>
                <w:szCs w:val="28"/>
              </w:rPr>
              <w:t>«У ТОРЪЯЛ ОЛАСЕ</w:t>
            </w:r>
          </w:p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  <w:r w:rsidRPr="0032016B">
              <w:rPr>
                <w:b/>
                <w:sz w:val="28"/>
                <w:szCs w:val="28"/>
              </w:rPr>
              <w:t xml:space="preserve"> ИЛЕМ» </w:t>
            </w:r>
          </w:p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  <w:r w:rsidRPr="0032016B">
              <w:rPr>
                <w:b/>
                <w:sz w:val="28"/>
                <w:szCs w:val="28"/>
              </w:rPr>
              <w:t>МУНИЦИПАЛЬНЫЙ ОБРАЗОВАНИЙЫН АДМИНИСТРАЦИЙЖЕ</w:t>
            </w:r>
          </w:p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</w:p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</w:p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  <w:r w:rsidRPr="0032016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364" w:type="dxa"/>
          </w:tcPr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  <w:r w:rsidRPr="0032016B">
              <w:rPr>
                <w:b/>
                <w:sz w:val="28"/>
                <w:szCs w:val="28"/>
              </w:rPr>
              <w:t xml:space="preserve">АДМИНИСТРАЦИЯ МУНИЦИПАЛЬНОГО ОБРАЗОВАНИЯ «ГОРОДСКОЕ ПОСЕЛЕНИЕ </w:t>
            </w:r>
            <w:proofErr w:type="gramStart"/>
            <w:r w:rsidRPr="0032016B">
              <w:rPr>
                <w:b/>
                <w:sz w:val="28"/>
                <w:szCs w:val="28"/>
              </w:rPr>
              <w:t>НОВЫЙ</w:t>
            </w:r>
            <w:proofErr w:type="gramEnd"/>
            <w:r w:rsidRPr="0032016B">
              <w:rPr>
                <w:b/>
                <w:sz w:val="28"/>
                <w:szCs w:val="28"/>
              </w:rPr>
              <w:t xml:space="preserve"> ТОРЪЯЛ»</w:t>
            </w:r>
          </w:p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</w:p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</w:p>
          <w:p w:rsidR="00F31879" w:rsidRPr="0032016B" w:rsidRDefault="00F31879" w:rsidP="00A873AC">
            <w:pPr>
              <w:jc w:val="center"/>
              <w:rPr>
                <w:b/>
                <w:sz w:val="28"/>
                <w:szCs w:val="28"/>
              </w:rPr>
            </w:pPr>
            <w:r w:rsidRPr="0032016B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31879" w:rsidRDefault="00F31879" w:rsidP="00F31879">
      <w:pPr>
        <w:jc w:val="center"/>
        <w:rPr>
          <w:sz w:val="28"/>
        </w:rPr>
      </w:pPr>
    </w:p>
    <w:p w:rsidR="00F31879" w:rsidRDefault="00F31879" w:rsidP="00F31879">
      <w:pPr>
        <w:jc w:val="center"/>
        <w:rPr>
          <w:sz w:val="28"/>
        </w:rPr>
      </w:pPr>
    </w:p>
    <w:p w:rsidR="00F31879" w:rsidRDefault="00F31879" w:rsidP="00F31879">
      <w:pPr>
        <w:jc w:val="center"/>
        <w:rPr>
          <w:sz w:val="28"/>
        </w:rPr>
      </w:pPr>
      <w:r>
        <w:rPr>
          <w:sz w:val="28"/>
        </w:rPr>
        <w:t xml:space="preserve">от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>. № 199</w:t>
      </w:r>
    </w:p>
    <w:p w:rsidR="00F31879" w:rsidRDefault="00F31879" w:rsidP="00F31879">
      <w:pPr>
        <w:jc w:val="center"/>
        <w:rPr>
          <w:sz w:val="28"/>
        </w:rPr>
      </w:pPr>
    </w:p>
    <w:p w:rsidR="00F31879" w:rsidRDefault="00F31879" w:rsidP="00F31879">
      <w:pPr>
        <w:jc w:val="center"/>
        <w:rPr>
          <w:sz w:val="28"/>
        </w:rPr>
      </w:pPr>
    </w:p>
    <w:p w:rsidR="00F31879" w:rsidRDefault="00F31879" w:rsidP="00F31879">
      <w:pPr>
        <w:jc w:val="center"/>
        <w:rPr>
          <w:sz w:val="28"/>
        </w:rPr>
      </w:pPr>
      <w:r>
        <w:rPr>
          <w:sz w:val="28"/>
        </w:rPr>
        <w:t xml:space="preserve">Об утверждении схемы теплоснабжения муниципального образования «Городское поселение Новый </w:t>
      </w:r>
      <w:proofErr w:type="spellStart"/>
      <w:r>
        <w:rPr>
          <w:sz w:val="28"/>
        </w:rPr>
        <w:t>Торъял</w:t>
      </w:r>
      <w:proofErr w:type="spellEnd"/>
      <w:r>
        <w:rPr>
          <w:sz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Новоторъяльского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</w:t>
      </w:r>
    </w:p>
    <w:p w:rsidR="00F31879" w:rsidRDefault="00F31879" w:rsidP="00F31879">
      <w:pPr>
        <w:jc w:val="center"/>
        <w:rPr>
          <w:sz w:val="28"/>
        </w:rPr>
      </w:pPr>
    </w:p>
    <w:p w:rsidR="00F31879" w:rsidRDefault="00F31879" w:rsidP="00F31879">
      <w:pPr>
        <w:jc w:val="both"/>
        <w:rPr>
          <w:sz w:val="28"/>
        </w:rPr>
      </w:pPr>
    </w:p>
    <w:p w:rsidR="00F31879" w:rsidRDefault="00F31879" w:rsidP="00F3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№190-ФЗ «О теплоснабжении», Федеральным законом от 06 декабря 2003 года №131-ФЗ «Об общих принципах организации местного самоуправления в Российской Федерации», Уставом муниципального образования «Городское поселение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»,</w:t>
      </w:r>
    </w:p>
    <w:p w:rsidR="00F31879" w:rsidRDefault="00F31879" w:rsidP="00F31879">
      <w:pPr>
        <w:jc w:val="both"/>
        <w:rPr>
          <w:sz w:val="28"/>
          <w:szCs w:val="28"/>
        </w:rPr>
      </w:pPr>
    </w:p>
    <w:p w:rsidR="00F31879" w:rsidRDefault="00F31879" w:rsidP="00F31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31879" w:rsidRDefault="00F31879" w:rsidP="00F31879">
      <w:pPr>
        <w:jc w:val="both"/>
        <w:rPr>
          <w:sz w:val="28"/>
          <w:szCs w:val="28"/>
        </w:rPr>
      </w:pPr>
    </w:p>
    <w:p w:rsidR="00F31879" w:rsidRDefault="00F31879" w:rsidP="00F31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теплоснабжения муниципального образования «Городское поселение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»;</w:t>
      </w:r>
    </w:p>
    <w:p w:rsidR="00F31879" w:rsidRDefault="00F31879" w:rsidP="00F31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информационных стендах муниципального образования «Городское поселение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 в установленном порядке.</w:t>
      </w:r>
    </w:p>
    <w:p w:rsidR="00F31879" w:rsidRDefault="00F31879" w:rsidP="00F31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1879" w:rsidRDefault="00F31879" w:rsidP="00F31879">
      <w:pPr>
        <w:jc w:val="both"/>
        <w:rPr>
          <w:sz w:val="28"/>
          <w:szCs w:val="28"/>
        </w:rPr>
      </w:pPr>
    </w:p>
    <w:p w:rsidR="00F31879" w:rsidRDefault="00F31879" w:rsidP="00F31879">
      <w:pPr>
        <w:jc w:val="both"/>
        <w:rPr>
          <w:sz w:val="28"/>
          <w:szCs w:val="28"/>
        </w:rPr>
      </w:pPr>
    </w:p>
    <w:p w:rsidR="00F31879" w:rsidRDefault="00F31879" w:rsidP="00F31879">
      <w:pPr>
        <w:jc w:val="both"/>
        <w:rPr>
          <w:sz w:val="28"/>
          <w:szCs w:val="28"/>
        </w:rPr>
      </w:pPr>
    </w:p>
    <w:p w:rsidR="00F31879" w:rsidRDefault="00F31879" w:rsidP="00F31879">
      <w:pPr>
        <w:jc w:val="both"/>
        <w:rPr>
          <w:sz w:val="28"/>
          <w:szCs w:val="28"/>
        </w:rPr>
      </w:pPr>
    </w:p>
    <w:p w:rsidR="00F31879" w:rsidRDefault="00F31879" w:rsidP="00F31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31879" w:rsidRDefault="00F31879" w:rsidP="00F318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1879" w:rsidRDefault="00F31879" w:rsidP="00F31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И.Г.Чемеков</w:t>
      </w:r>
      <w:proofErr w:type="spellEnd"/>
      <w:r>
        <w:rPr>
          <w:sz w:val="28"/>
          <w:szCs w:val="28"/>
        </w:rPr>
        <w:t>.</w:t>
      </w:r>
    </w:p>
    <w:p w:rsidR="00F31879" w:rsidRDefault="00F31879" w:rsidP="00F31879">
      <w:pPr>
        <w:spacing w:line="240" w:lineRule="exact"/>
        <w:jc w:val="center"/>
        <w:rPr>
          <w:sz w:val="28"/>
          <w:szCs w:val="28"/>
        </w:rPr>
      </w:pPr>
    </w:p>
    <w:p w:rsidR="00F31879" w:rsidRDefault="00F31879" w:rsidP="00F31879">
      <w:pPr>
        <w:jc w:val="both"/>
        <w:rPr>
          <w:sz w:val="28"/>
          <w:szCs w:val="28"/>
        </w:rPr>
      </w:pP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outlineLvl w:val="0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«Городское  поселение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  <w:r>
        <w:rPr>
          <w:color w:val="000000"/>
          <w:sz w:val="28"/>
          <w:szCs w:val="28"/>
        </w:rPr>
        <w:t>»</w:t>
      </w:r>
    </w:p>
    <w:p w:rsidR="00F31879" w:rsidRDefault="00F31879" w:rsidP="00F31879">
      <w:pPr>
        <w:ind w:right="-21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 199  </w:t>
      </w:r>
      <w:r w:rsidR="002309D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«18» декабря 2012 года</w:t>
      </w:r>
    </w:p>
    <w:p w:rsidR="00F31879" w:rsidRDefault="00F31879" w:rsidP="00F31879">
      <w:pPr>
        <w:ind w:right="-21"/>
        <w:jc w:val="right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</w:t>
      </w:r>
    </w:p>
    <w:p w:rsidR="00F31879" w:rsidRDefault="00F31879" w:rsidP="00F31879">
      <w:pPr>
        <w:ind w:right="-21"/>
        <w:jc w:val="both"/>
        <w:outlineLvl w:val="0"/>
        <w:rPr>
          <w:b/>
          <w:i/>
          <w:color w:val="000000"/>
        </w:rPr>
      </w:pPr>
    </w:p>
    <w:p w:rsidR="00F31879" w:rsidRDefault="00F31879" w:rsidP="00F31879">
      <w:pPr>
        <w:ind w:right="-21"/>
        <w:jc w:val="both"/>
        <w:outlineLvl w:val="0"/>
        <w:rPr>
          <w:b/>
          <w:i/>
          <w:color w:val="000000"/>
        </w:rPr>
      </w:pPr>
    </w:p>
    <w:p w:rsidR="00F31879" w:rsidRDefault="00F31879" w:rsidP="00F31879">
      <w:pPr>
        <w:ind w:right="-21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СХЕМА ТЕПЛОСНАБЖЕНИЯ</w:t>
      </w:r>
    </w:p>
    <w:p w:rsidR="00F31879" w:rsidRDefault="00F31879" w:rsidP="00F31879">
      <w:pPr>
        <w:ind w:right="-21"/>
        <w:jc w:val="center"/>
        <w:outlineLvl w:val="0"/>
        <w:rPr>
          <w:b/>
          <w:color w:val="000000"/>
          <w:sz w:val="28"/>
          <w:szCs w:val="28"/>
        </w:rPr>
      </w:pP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разработки схемы теплоснабжения городского поселения Новый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Новоторъяльского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Республики Марий Эл является:</w:t>
      </w: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27.07.2010 года № 190-ФЗ « О теплоснабжении»;</w:t>
      </w: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план поселения.</w:t>
      </w: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b/>
          <w:color w:val="000000"/>
          <w:sz w:val="28"/>
          <w:szCs w:val="28"/>
        </w:rPr>
        <w:t>1. ОБЩИЕ ПОЛОЖЕНИЯ</w:t>
      </w: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Схема теплоснабжения поселения - </w:t>
      </w:r>
      <w:r>
        <w:rPr>
          <w:color w:val="000000"/>
          <w:sz w:val="28"/>
          <w:szCs w:val="28"/>
        </w:rPr>
        <w:t>документ, содержащий материалы по обоснованию эффективного и безопасного функционирования системы теплоснабжения, ее развития с учетом правого регулирования в области энергосбережения и повышения энергетической эффективности.</w:t>
      </w: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Теплоснабжающая организация определяется схемой теплоснабжения.</w:t>
      </w: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Схема теплоснабжения городского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  <w:r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№ 154 от 22 февраля 2012 года «О требованиях к схемам теплоснабжения, порядку их разработки и утверждения».</w:t>
      </w:r>
    </w:p>
    <w:p w:rsidR="00F31879" w:rsidRDefault="00F31879" w:rsidP="00F31879">
      <w:pPr>
        <w:ind w:right="-21" w:firstLine="709"/>
        <w:jc w:val="both"/>
        <w:outlineLvl w:val="0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outlineLvl w:val="0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ЦЕЛИ И ЗАДАЧИ СХЕМЫ ТЕПЛОСНАБЖЕНИЯ</w:t>
      </w:r>
    </w:p>
    <w:p w:rsidR="00F31879" w:rsidRDefault="00F31879" w:rsidP="00F31879">
      <w:pPr>
        <w:ind w:right="-21"/>
        <w:outlineLvl w:val="0"/>
        <w:rPr>
          <w:b/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определить возможность подключения к сетям теплоснабжения объекта</w:t>
      </w:r>
    </w:p>
    <w:p w:rsidR="00F31879" w:rsidRDefault="00F31879" w:rsidP="00F31879">
      <w:pPr>
        <w:ind w:right="-2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капитального строительства и организации, обязанной при наличии            </w:t>
      </w:r>
    </w:p>
    <w:p w:rsidR="00F31879" w:rsidRDefault="00F31879" w:rsidP="00F31879">
      <w:pPr>
        <w:ind w:right="-2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технической возможности произвести такое подключение;</w:t>
      </w:r>
    </w:p>
    <w:p w:rsidR="00F31879" w:rsidRDefault="00F31879" w:rsidP="00F31879">
      <w:pPr>
        <w:ind w:right="-2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повышение надежности работы систем теплоснабжения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F31879" w:rsidRDefault="00F31879" w:rsidP="00F31879">
      <w:pPr>
        <w:ind w:right="-2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нормативными требованиями;</w:t>
      </w:r>
    </w:p>
    <w:p w:rsidR="00F31879" w:rsidRDefault="00F31879" w:rsidP="00F31879">
      <w:pPr>
        <w:ind w:right="-2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минимизация затрат на теплоснабжение в расчете на каждого потребителя</w:t>
      </w:r>
    </w:p>
    <w:p w:rsidR="00F31879" w:rsidRDefault="00F31879" w:rsidP="00F31879">
      <w:pPr>
        <w:ind w:right="-2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 долгосрочной перспективе;</w:t>
      </w:r>
    </w:p>
    <w:p w:rsidR="00F31879" w:rsidRDefault="00F31879" w:rsidP="00F31879">
      <w:pPr>
        <w:ind w:right="-2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обеспечение жителей городского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  <w:r>
        <w:rPr>
          <w:color w:val="000000"/>
          <w:sz w:val="28"/>
          <w:szCs w:val="28"/>
        </w:rPr>
        <w:t xml:space="preserve"> тепловой энергией;</w:t>
      </w:r>
    </w:p>
    <w:p w:rsidR="00F31879" w:rsidRDefault="00F31879" w:rsidP="00F318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улучшение качества жизни за последнее десятилетие обуславливает необходимость соответствующего развития коммунальной инфраструктуры существующих объектов.</w:t>
      </w:r>
    </w:p>
    <w:p w:rsidR="00F31879" w:rsidRDefault="00F31879" w:rsidP="00F31879">
      <w:pPr>
        <w:jc w:val="both"/>
        <w:rPr>
          <w:color w:val="000000"/>
          <w:sz w:val="28"/>
          <w:szCs w:val="28"/>
        </w:rPr>
      </w:pPr>
    </w:p>
    <w:p w:rsidR="00F31879" w:rsidRDefault="00F31879" w:rsidP="00F31879">
      <w:pPr>
        <w:rPr>
          <w:color w:val="000000"/>
          <w:sz w:val="28"/>
          <w:szCs w:val="28"/>
        </w:rPr>
      </w:pPr>
    </w:p>
    <w:p w:rsidR="00F31879" w:rsidRDefault="00F31879" w:rsidP="00F31879">
      <w:pPr>
        <w:rPr>
          <w:color w:val="000000"/>
          <w:sz w:val="28"/>
          <w:szCs w:val="28"/>
        </w:rPr>
      </w:pPr>
    </w:p>
    <w:p w:rsidR="00F31879" w:rsidRDefault="00F31879" w:rsidP="00F31879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b/>
          <w:color w:val="000000"/>
          <w:sz w:val="28"/>
          <w:szCs w:val="28"/>
        </w:rPr>
        <w:t>3. ГРАФИЧЕСКАЯ ЧАСТЬ</w:t>
      </w:r>
    </w:p>
    <w:p w:rsidR="00F31879" w:rsidRDefault="00F31879" w:rsidP="00F31879">
      <w:pPr>
        <w:rPr>
          <w:b/>
          <w:color w:val="000000"/>
          <w:sz w:val="28"/>
          <w:szCs w:val="28"/>
        </w:rPr>
      </w:pPr>
    </w:p>
    <w:p w:rsidR="00F31879" w:rsidRDefault="00F31879" w:rsidP="00F3187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Схема теплоснабжения от котельной № 33 в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Новый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</w:p>
    <w:p w:rsidR="00F31879" w:rsidRDefault="00F31879" w:rsidP="00F31879">
      <w:pPr>
        <w:ind w:firstLine="840"/>
        <w:jc w:val="both"/>
        <w:rPr>
          <w:b/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79" w:rsidRDefault="00F31879" w:rsidP="00F31879">
      <w:pPr>
        <w:ind w:right="-21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Схема  теплоснабжения котельной ДСШ в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Новый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05175" cy="2457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Схема теплоснабжения  котельной № 1203 ЦРБ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Новый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6648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79" w:rsidRDefault="00F31879" w:rsidP="00F31879">
      <w:pPr>
        <w:ind w:right="-21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Схема теплоснабжения  котельной № 1202 в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Новый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71875" cy="6562725"/>
            <wp:effectExtent l="1524000" t="0" r="14954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718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jc w:val="center"/>
        <w:rPr>
          <w:color w:val="000000"/>
          <w:sz w:val="28"/>
          <w:szCs w:val="28"/>
        </w:rPr>
      </w:pPr>
    </w:p>
    <w:p w:rsidR="00F31879" w:rsidRDefault="00F31879" w:rsidP="00F31879">
      <w:pPr>
        <w:ind w:right="-21"/>
        <w:rPr>
          <w:color w:val="000000"/>
          <w:sz w:val="28"/>
          <w:szCs w:val="28"/>
        </w:rPr>
      </w:pPr>
    </w:p>
    <w:p w:rsidR="00F31879" w:rsidRDefault="00F31879" w:rsidP="00F318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ПОЯСНИТЕЛЬНАЯ ЗАПИСКА СХЕМЫ ТЕПЛОСНАБЖЕНИЯ</w:t>
      </w:r>
    </w:p>
    <w:p w:rsidR="00F31879" w:rsidRDefault="00F31879" w:rsidP="00F31879">
      <w:pPr>
        <w:rPr>
          <w:b/>
          <w:color w:val="000000"/>
          <w:sz w:val="28"/>
          <w:szCs w:val="28"/>
        </w:rPr>
      </w:pPr>
    </w:p>
    <w:p w:rsidR="00F31879" w:rsidRPr="00423229" w:rsidRDefault="00F31879" w:rsidP="00F31879">
      <w:pPr>
        <w:tabs>
          <w:tab w:val="left" w:pos="1440"/>
        </w:tabs>
        <w:ind w:firstLine="720"/>
        <w:jc w:val="center"/>
        <w:rPr>
          <w:b/>
          <w:sz w:val="28"/>
          <w:szCs w:val="28"/>
        </w:rPr>
      </w:pPr>
      <w:r w:rsidRPr="00423229">
        <w:rPr>
          <w:b/>
          <w:sz w:val="28"/>
          <w:szCs w:val="28"/>
        </w:rPr>
        <w:t>Территориальное положение и природно-ресурсное состояние сельского поселения</w:t>
      </w:r>
    </w:p>
    <w:p w:rsidR="00F31879" w:rsidRPr="00CD47C4" w:rsidRDefault="00F31879" w:rsidP="00F31879">
      <w:pPr>
        <w:rPr>
          <w:b/>
          <w:color w:val="000000"/>
          <w:sz w:val="28"/>
          <w:szCs w:val="28"/>
        </w:rPr>
      </w:pPr>
    </w:p>
    <w:p w:rsidR="00F31879" w:rsidRPr="004179BE" w:rsidRDefault="00F31879" w:rsidP="00F31879">
      <w:pPr>
        <w:pStyle w:val="31"/>
        <w:rPr>
          <w:sz w:val="28"/>
          <w:szCs w:val="28"/>
        </w:rPr>
      </w:pPr>
      <w:r w:rsidRPr="004179BE">
        <w:rPr>
          <w:sz w:val="28"/>
          <w:szCs w:val="28"/>
        </w:rPr>
        <w:t xml:space="preserve">1. Городское поселение </w:t>
      </w:r>
      <w:proofErr w:type="gramStart"/>
      <w:r w:rsidRPr="004179BE">
        <w:rPr>
          <w:sz w:val="28"/>
          <w:szCs w:val="28"/>
        </w:rPr>
        <w:t>Новый</w:t>
      </w:r>
      <w:proofErr w:type="gramEnd"/>
      <w:r w:rsidRPr="004179BE">
        <w:rPr>
          <w:sz w:val="28"/>
          <w:szCs w:val="28"/>
        </w:rPr>
        <w:t xml:space="preserve"> </w:t>
      </w:r>
      <w:proofErr w:type="spellStart"/>
      <w:r w:rsidRPr="004179BE">
        <w:rPr>
          <w:sz w:val="28"/>
          <w:szCs w:val="28"/>
        </w:rPr>
        <w:t>Торъял</w:t>
      </w:r>
      <w:proofErr w:type="spellEnd"/>
      <w:r w:rsidRPr="004179BE">
        <w:rPr>
          <w:sz w:val="28"/>
          <w:szCs w:val="28"/>
        </w:rPr>
        <w:t xml:space="preserve"> расположено в центре </w:t>
      </w:r>
      <w:proofErr w:type="spellStart"/>
      <w:r w:rsidRPr="004179BE">
        <w:rPr>
          <w:sz w:val="28"/>
          <w:szCs w:val="28"/>
        </w:rPr>
        <w:t>Новоторъялского</w:t>
      </w:r>
      <w:proofErr w:type="spellEnd"/>
      <w:r w:rsidRPr="004179BE">
        <w:rPr>
          <w:sz w:val="28"/>
          <w:szCs w:val="28"/>
        </w:rPr>
        <w:t xml:space="preserve"> района. Оно граничит на западе с </w:t>
      </w:r>
      <w:proofErr w:type="spellStart"/>
      <w:r w:rsidRPr="004179BE">
        <w:rPr>
          <w:sz w:val="28"/>
          <w:szCs w:val="28"/>
        </w:rPr>
        <w:t>Пектубаевским</w:t>
      </w:r>
      <w:proofErr w:type="spellEnd"/>
      <w:r w:rsidRPr="004179BE">
        <w:rPr>
          <w:sz w:val="28"/>
          <w:szCs w:val="28"/>
        </w:rPr>
        <w:t xml:space="preserve"> сельским поселением, на востоке, севере и юге с </w:t>
      </w:r>
      <w:proofErr w:type="spellStart"/>
      <w:r w:rsidRPr="004179BE">
        <w:rPr>
          <w:sz w:val="28"/>
          <w:szCs w:val="28"/>
        </w:rPr>
        <w:t>Чуксолинским</w:t>
      </w:r>
      <w:proofErr w:type="spellEnd"/>
      <w:r w:rsidRPr="004179BE">
        <w:rPr>
          <w:sz w:val="28"/>
          <w:szCs w:val="28"/>
        </w:rPr>
        <w:t xml:space="preserve"> сельским поселением.</w:t>
      </w:r>
    </w:p>
    <w:p w:rsidR="00F31879" w:rsidRPr="00CD47C4" w:rsidRDefault="00F31879" w:rsidP="00F3187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CD47C4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тративный центр находится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 w:rsidRPr="00CD47C4">
        <w:rPr>
          <w:sz w:val="28"/>
          <w:szCs w:val="28"/>
        </w:rPr>
        <w:t xml:space="preserve"> </w:t>
      </w:r>
      <w:r w:rsidRPr="00CD47C4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85</w:t>
      </w:r>
      <w:r w:rsidRPr="00CD47C4">
        <w:rPr>
          <w:sz w:val="28"/>
          <w:szCs w:val="28"/>
        </w:rPr>
        <w:t xml:space="preserve"> километрах от столицы республики г. Йошкар-Ола. Связь со столицей республики осуществляется по автодороге Йошкар-Ола – Уржум.</w:t>
      </w:r>
    </w:p>
    <w:p w:rsidR="00F31879" w:rsidRDefault="00F31879" w:rsidP="00F31879">
      <w:pPr>
        <w:ind w:firstLine="720"/>
        <w:jc w:val="both"/>
        <w:rPr>
          <w:sz w:val="28"/>
          <w:szCs w:val="28"/>
        </w:rPr>
      </w:pPr>
    </w:p>
    <w:p w:rsidR="00F31879" w:rsidRDefault="00F31879" w:rsidP="00F31879">
      <w:pPr>
        <w:ind w:firstLine="720"/>
        <w:jc w:val="both"/>
        <w:rPr>
          <w:sz w:val="28"/>
          <w:szCs w:val="28"/>
        </w:rPr>
      </w:pPr>
    </w:p>
    <w:p w:rsidR="00F31879" w:rsidRPr="0027478F" w:rsidRDefault="00F31879" w:rsidP="00F31879">
      <w:pPr>
        <w:ind w:firstLine="720"/>
        <w:jc w:val="both"/>
        <w:rPr>
          <w:sz w:val="28"/>
          <w:szCs w:val="28"/>
        </w:rPr>
      </w:pPr>
      <w:r w:rsidRPr="0027478F">
        <w:rPr>
          <w:sz w:val="28"/>
          <w:szCs w:val="28"/>
        </w:rPr>
        <w:t xml:space="preserve">Площадь территории  </w:t>
      </w:r>
      <w:r>
        <w:rPr>
          <w:sz w:val="28"/>
          <w:szCs w:val="28"/>
        </w:rPr>
        <w:t xml:space="preserve">городского поселения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составляет 1503,7 га. На терри</w:t>
      </w:r>
      <w:r w:rsidRPr="0027478F">
        <w:rPr>
          <w:sz w:val="28"/>
          <w:szCs w:val="28"/>
        </w:rPr>
        <w:t xml:space="preserve">тории находится </w:t>
      </w:r>
      <w:r>
        <w:rPr>
          <w:sz w:val="28"/>
          <w:szCs w:val="28"/>
        </w:rPr>
        <w:t>2</w:t>
      </w:r>
      <w:r w:rsidRPr="0027478F">
        <w:rPr>
          <w:sz w:val="28"/>
          <w:szCs w:val="28"/>
        </w:rPr>
        <w:t xml:space="preserve"> населенных пункт</w:t>
      </w:r>
      <w:r>
        <w:rPr>
          <w:sz w:val="28"/>
          <w:szCs w:val="28"/>
        </w:rPr>
        <w:t>а</w:t>
      </w:r>
      <w:r w:rsidRPr="0027478F">
        <w:rPr>
          <w:sz w:val="28"/>
          <w:szCs w:val="28"/>
        </w:rPr>
        <w:t xml:space="preserve">, в которых проживает  </w:t>
      </w:r>
      <w:r>
        <w:rPr>
          <w:sz w:val="28"/>
          <w:szCs w:val="28"/>
        </w:rPr>
        <w:t xml:space="preserve">6900 </w:t>
      </w:r>
      <w:r w:rsidRPr="0027478F">
        <w:rPr>
          <w:sz w:val="28"/>
          <w:szCs w:val="28"/>
        </w:rPr>
        <w:t xml:space="preserve"> человек. Проходящая  по поселению региональная автодорога, и близость к центру республики городу  Йошкар-Ола способствуют развитию населенных пунктов.</w:t>
      </w:r>
    </w:p>
    <w:p w:rsidR="00F31879" w:rsidRDefault="00F31879" w:rsidP="00F31879">
      <w:pPr>
        <w:ind w:firstLine="720"/>
        <w:jc w:val="both"/>
        <w:rPr>
          <w:sz w:val="28"/>
          <w:szCs w:val="28"/>
        </w:rPr>
      </w:pPr>
    </w:p>
    <w:p w:rsidR="00F31879" w:rsidRPr="00CD47C4" w:rsidRDefault="00F31879" w:rsidP="00F31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D47C4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городского</w:t>
      </w:r>
      <w:r w:rsidRPr="00CD47C4">
        <w:rPr>
          <w:sz w:val="28"/>
          <w:szCs w:val="28"/>
        </w:rPr>
        <w:t xml:space="preserve"> поселения представляет собой равнину</w:t>
      </w:r>
      <w:r w:rsidRPr="00CD47C4">
        <w:rPr>
          <w:sz w:val="28"/>
          <w:szCs w:val="28"/>
        </w:rPr>
        <w:br/>
        <w:t xml:space="preserve">с рельефом от пологоволнистого до холмисто-увалистого, в различной степени расчлененную долинами рек, ручьев и изредка оврагами. </w:t>
      </w:r>
      <w:proofErr w:type="gramEnd"/>
    </w:p>
    <w:p w:rsidR="00F31879" w:rsidRPr="00CD47C4" w:rsidRDefault="00F31879" w:rsidP="00F31879">
      <w:pPr>
        <w:ind w:firstLine="720"/>
        <w:jc w:val="both"/>
        <w:rPr>
          <w:sz w:val="28"/>
          <w:szCs w:val="28"/>
        </w:rPr>
      </w:pPr>
      <w:r w:rsidRPr="00CD47C4">
        <w:rPr>
          <w:sz w:val="28"/>
          <w:szCs w:val="28"/>
        </w:rPr>
        <w:t xml:space="preserve">Пологоволнистый рельеф развит на западе района, в пределах Приволжской равнины. Междуречные пространства здесь отличаются мягкими формами поверхности. Абсолютные отметки изменяются от 100 - 120 до </w:t>
      </w:r>
      <w:smartTag w:uri="urn:schemas-microsoft-com:office:smarttags" w:element="metricconverter">
        <w:smartTagPr>
          <w:attr w:name="ProductID" w:val="180 м"/>
        </w:smartTagPr>
        <w:r w:rsidRPr="00CD47C4">
          <w:rPr>
            <w:sz w:val="28"/>
            <w:szCs w:val="28"/>
          </w:rPr>
          <w:t>180 м</w:t>
        </w:r>
      </w:smartTag>
      <w:r w:rsidRPr="00CD47C4">
        <w:rPr>
          <w:sz w:val="28"/>
          <w:szCs w:val="28"/>
        </w:rPr>
        <w:t xml:space="preserve">, преобладают 140 - </w:t>
      </w:r>
      <w:smartTag w:uri="urn:schemas-microsoft-com:office:smarttags" w:element="metricconverter">
        <w:smartTagPr>
          <w:attr w:name="ProductID" w:val="160 м"/>
        </w:smartTagPr>
        <w:r w:rsidRPr="00CD47C4">
          <w:rPr>
            <w:sz w:val="28"/>
            <w:szCs w:val="28"/>
          </w:rPr>
          <w:t>160 м</w:t>
        </w:r>
      </w:smartTag>
      <w:r w:rsidRPr="00CD47C4">
        <w:rPr>
          <w:sz w:val="28"/>
          <w:szCs w:val="28"/>
        </w:rPr>
        <w:t xml:space="preserve">. Расчлененность территории слабая. Густота эрозионной сети не превышает 0,2 - </w:t>
      </w:r>
      <w:smartTag w:uri="urn:schemas-microsoft-com:office:smarttags" w:element="metricconverter">
        <w:smartTagPr>
          <w:attr w:name="ProductID" w:val="0,3 км"/>
        </w:smartTagPr>
        <w:r w:rsidRPr="00CD47C4">
          <w:rPr>
            <w:sz w:val="28"/>
            <w:szCs w:val="28"/>
          </w:rPr>
          <w:t>0,3 км</w:t>
        </w:r>
      </w:smartTag>
      <w:r w:rsidRPr="00CD47C4">
        <w:rPr>
          <w:sz w:val="28"/>
          <w:szCs w:val="28"/>
        </w:rPr>
        <w:t xml:space="preserve"> на 1 км</w:t>
      </w:r>
      <w:proofErr w:type="gramStart"/>
      <w:r w:rsidRPr="00CD47C4">
        <w:rPr>
          <w:sz w:val="28"/>
          <w:szCs w:val="28"/>
          <w:vertAlign w:val="superscript"/>
        </w:rPr>
        <w:t>2</w:t>
      </w:r>
      <w:proofErr w:type="gramEnd"/>
      <w:r w:rsidRPr="00CD47C4">
        <w:rPr>
          <w:sz w:val="28"/>
          <w:szCs w:val="28"/>
        </w:rPr>
        <w:t xml:space="preserve"> площади. Глубина вреза речных долин колеблется от нескольких до 40 - </w:t>
      </w:r>
      <w:smartTag w:uri="urn:schemas-microsoft-com:office:smarttags" w:element="metricconverter">
        <w:smartTagPr>
          <w:attr w:name="ProductID" w:val="50 м"/>
        </w:smartTagPr>
        <w:r w:rsidRPr="00CD47C4">
          <w:rPr>
            <w:sz w:val="28"/>
            <w:szCs w:val="28"/>
          </w:rPr>
          <w:t>50 м</w:t>
        </w:r>
      </w:smartTag>
      <w:r w:rsidRPr="00CD47C4">
        <w:rPr>
          <w:sz w:val="28"/>
          <w:szCs w:val="28"/>
        </w:rPr>
        <w:t>.</w:t>
      </w:r>
    </w:p>
    <w:p w:rsidR="00F31879" w:rsidRPr="00CD47C4" w:rsidRDefault="00F31879" w:rsidP="00F31879">
      <w:pPr>
        <w:ind w:firstLine="720"/>
        <w:jc w:val="both"/>
        <w:rPr>
          <w:sz w:val="28"/>
          <w:szCs w:val="28"/>
        </w:rPr>
      </w:pPr>
      <w:r w:rsidRPr="00CD47C4">
        <w:rPr>
          <w:sz w:val="28"/>
          <w:szCs w:val="28"/>
        </w:rPr>
        <w:t xml:space="preserve">Абсолютные отметки поверхности составляют 190 - </w:t>
      </w:r>
      <w:smartTag w:uri="urn:schemas-microsoft-com:office:smarttags" w:element="metricconverter">
        <w:smartTagPr>
          <w:attr w:name="ProductID" w:val="200 м"/>
        </w:smartTagPr>
        <w:r w:rsidRPr="00CD47C4">
          <w:rPr>
            <w:sz w:val="28"/>
            <w:szCs w:val="28"/>
          </w:rPr>
          <w:t>200 м</w:t>
        </w:r>
      </w:smartTag>
      <w:r w:rsidRPr="00CD47C4">
        <w:rPr>
          <w:sz w:val="28"/>
          <w:szCs w:val="28"/>
        </w:rPr>
        <w:t xml:space="preserve">, а в районе д. </w:t>
      </w:r>
      <w:proofErr w:type="spellStart"/>
      <w:r w:rsidRPr="00CD47C4">
        <w:rPr>
          <w:sz w:val="28"/>
          <w:szCs w:val="28"/>
        </w:rPr>
        <w:t>Шургуял</w:t>
      </w:r>
      <w:proofErr w:type="spellEnd"/>
      <w:r w:rsidRPr="00CD47C4">
        <w:rPr>
          <w:sz w:val="28"/>
          <w:szCs w:val="28"/>
        </w:rPr>
        <w:t xml:space="preserve"> возрастают до </w:t>
      </w:r>
      <w:smartTag w:uri="urn:schemas-microsoft-com:office:smarttags" w:element="metricconverter">
        <w:smartTagPr>
          <w:attr w:name="ProductID" w:val="221 м"/>
        </w:smartTagPr>
        <w:r w:rsidRPr="00CD47C4">
          <w:rPr>
            <w:sz w:val="28"/>
            <w:szCs w:val="28"/>
          </w:rPr>
          <w:t>221 м</w:t>
        </w:r>
      </w:smartTag>
      <w:r w:rsidRPr="00CD47C4">
        <w:rPr>
          <w:sz w:val="28"/>
          <w:szCs w:val="28"/>
        </w:rPr>
        <w:t xml:space="preserve">. </w:t>
      </w:r>
    </w:p>
    <w:p w:rsidR="00F31879" w:rsidRPr="00CD47C4" w:rsidRDefault="00F31879" w:rsidP="00F31879">
      <w:pPr>
        <w:ind w:firstLine="720"/>
        <w:jc w:val="both"/>
        <w:rPr>
          <w:sz w:val="28"/>
          <w:szCs w:val="28"/>
        </w:rPr>
      </w:pPr>
      <w:r w:rsidRPr="00CD47C4">
        <w:rPr>
          <w:sz w:val="28"/>
          <w:szCs w:val="28"/>
        </w:rPr>
        <w:t xml:space="preserve">Вершины холмов и увалов плоские, а склоны пологие, местами крутые. Относительная высота их колеблется от 7 до </w:t>
      </w:r>
      <w:smartTag w:uri="urn:schemas-microsoft-com:office:smarttags" w:element="metricconverter">
        <w:smartTagPr>
          <w:attr w:name="ProductID" w:val="45 м"/>
        </w:smartTagPr>
        <w:r w:rsidRPr="00CD47C4">
          <w:rPr>
            <w:sz w:val="28"/>
            <w:szCs w:val="28"/>
          </w:rPr>
          <w:t>45 м</w:t>
        </w:r>
      </w:smartTag>
      <w:r w:rsidRPr="00CD47C4">
        <w:rPr>
          <w:sz w:val="28"/>
          <w:szCs w:val="28"/>
        </w:rPr>
        <w:t>.</w:t>
      </w:r>
    </w:p>
    <w:p w:rsidR="00F31879" w:rsidRPr="00CD47C4" w:rsidRDefault="00F31879" w:rsidP="00F31879">
      <w:pPr>
        <w:ind w:firstLine="720"/>
        <w:jc w:val="both"/>
        <w:rPr>
          <w:sz w:val="28"/>
          <w:szCs w:val="28"/>
        </w:rPr>
      </w:pPr>
      <w:r w:rsidRPr="00CD47C4">
        <w:rPr>
          <w:sz w:val="28"/>
          <w:szCs w:val="28"/>
        </w:rPr>
        <w:t xml:space="preserve">Расчлененность территории эрозионной сетью средняя. Глубина вреза речных долин достигает </w:t>
      </w:r>
      <w:smartTag w:uri="urn:schemas-microsoft-com:office:smarttags" w:element="metricconverter">
        <w:smartTagPr>
          <w:attr w:name="ProductID" w:val="75 м"/>
        </w:smartTagPr>
        <w:r w:rsidRPr="00CD47C4">
          <w:rPr>
            <w:sz w:val="28"/>
            <w:szCs w:val="28"/>
          </w:rPr>
          <w:t>75 м</w:t>
        </w:r>
      </w:smartTag>
      <w:r w:rsidRPr="00CD47C4">
        <w:rPr>
          <w:sz w:val="28"/>
          <w:szCs w:val="28"/>
        </w:rPr>
        <w:t xml:space="preserve"> и более.</w:t>
      </w:r>
    </w:p>
    <w:p w:rsidR="00F31879" w:rsidRPr="00CD47C4" w:rsidRDefault="00F31879" w:rsidP="00F31879">
      <w:pPr>
        <w:ind w:firstLine="720"/>
        <w:jc w:val="both"/>
        <w:rPr>
          <w:sz w:val="28"/>
          <w:szCs w:val="28"/>
        </w:rPr>
      </w:pPr>
      <w:r w:rsidRPr="00CD47C4">
        <w:rPr>
          <w:sz w:val="28"/>
          <w:szCs w:val="28"/>
        </w:rPr>
        <w:t xml:space="preserve">Долины рек имеют в основном трапецеидальную форму в поперечном разрезе. Склоны долин, как правило, ассиметричные, правый склон часто пологий, террасированный, а левый крутой, коренной. Ширина долин изменяется от десятых долей километра 1,5 – </w:t>
      </w:r>
      <w:smartTag w:uri="urn:schemas-microsoft-com:office:smarttags" w:element="metricconverter">
        <w:smartTagPr>
          <w:attr w:name="ProductID" w:val="2,0 км"/>
        </w:smartTagPr>
        <w:r w:rsidRPr="00CD47C4">
          <w:rPr>
            <w:sz w:val="28"/>
            <w:szCs w:val="28"/>
          </w:rPr>
          <w:t>2,0 км</w:t>
        </w:r>
      </w:smartTag>
      <w:r w:rsidRPr="00CD47C4">
        <w:rPr>
          <w:sz w:val="28"/>
          <w:szCs w:val="28"/>
        </w:rPr>
        <w:t xml:space="preserve"> (р. </w:t>
      </w:r>
      <w:proofErr w:type="spellStart"/>
      <w:r w:rsidRPr="00CD47C4">
        <w:rPr>
          <w:sz w:val="28"/>
          <w:szCs w:val="28"/>
        </w:rPr>
        <w:t>Немда</w:t>
      </w:r>
      <w:proofErr w:type="spellEnd"/>
      <w:r w:rsidRPr="00CD47C4">
        <w:rPr>
          <w:sz w:val="28"/>
          <w:szCs w:val="28"/>
        </w:rPr>
        <w:t>).</w:t>
      </w:r>
    </w:p>
    <w:p w:rsidR="00F31879" w:rsidRPr="00CD47C4" w:rsidRDefault="00F31879" w:rsidP="00F31879">
      <w:pPr>
        <w:ind w:firstLine="720"/>
        <w:jc w:val="both"/>
        <w:rPr>
          <w:sz w:val="28"/>
          <w:szCs w:val="28"/>
        </w:rPr>
      </w:pPr>
      <w:r w:rsidRPr="00CD47C4">
        <w:rPr>
          <w:sz w:val="28"/>
          <w:szCs w:val="28"/>
        </w:rPr>
        <w:t xml:space="preserve">В долине наиболее крупной реки </w:t>
      </w:r>
      <w:proofErr w:type="spellStart"/>
      <w:r w:rsidRPr="00CD47C4">
        <w:rPr>
          <w:sz w:val="28"/>
          <w:szCs w:val="28"/>
        </w:rPr>
        <w:t>Немды</w:t>
      </w:r>
      <w:proofErr w:type="spellEnd"/>
      <w:r w:rsidRPr="00CD47C4">
        <w:rPr>
          <w:sz w:val="28"/>
          <w:szCs w:val="28"/>
        </w:rPr>
        <w:t xml:space="preserve">, кроме поймы, развиты надпойменные </w:t>
      </w:r>
      <w:proofErr w:type="spellStart"/>
      <w:r w:rsidRPr="00CD47C4">
        <w:rPr>
          <w:sz w:val="28"/>
          <w:szCs w:val="28"/>
        </w:rPr>
        <w:t>эрозионно</w:t>
      </w:r>
      <w:proofErr w:type="spellEnd"/>
      <w:r w:rsidRPr="00CD47C4">
        <w:rPr>
          <w:sz w:val="28"/>
          <w:szCs w:val="28"/>
        </w:rPr>
        <w:t xml:space="preserve">–аккумулятивные террасы, высоты которых соответственно составляют 4 - 10; 12 - 14 и 25 - </w:t>
      </w:r>
      <w:smartTag w:uri="urn:schemas-microsoft-com:office:smarttags" w:element="metricconverter">
        <w:smartTagPr>
          <w:attr w:name="ProductID" w:val="30 м"/>
        </w:smartTagPr>
        <w:r w:rsidRPr="00CD47C4">
          <w:rPr>
            <w:sz w:val="28"/>
            <w:szCs w:val="28"/>
          </w:rPr>
          <w:t>30 м</w:t>
        </w:r>
      </w:smartTag>
      <w:r w:rsidRPr="00CD47C4">
        <w:rPr>
          <w:sz w:val="28"/>
          <w:szCs w:val="28"/>
        </w:rPr>
        <w:t xml:space="preserve"> над урезом воды в реке. Террасы имеют прерывистое распространение и плохо выражены в рельефе.</w:t>
      </w:r>
    </w:p>
    <w:p w:rsidR="00F31879" w:rsidRPr="00CD47C4" w:rsidRDefault="00F31879" w:rsidP="00F318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D47C4">
        <w:rPr>
          <w:color w:val="000000"/>
          <w:sz w:val="28"/>
          <w:szCs w:val="28"/>
        </w:rPr>
        <w:t xml:space="preserve">В геологическом строении территория поселения до глубины </w:t>
      </w:r>
      <w:smartTag w:uri="urn:schemas-microsoft-com:office:smarttags" w:element="metricconverter">
        <w:smartTagPr>
          <w:attr w:name="ProductID" w:val="240 м"/>
        </w:smartTagPr>
        <w:r w:rsidRPr="00CD47C4">
          <w:rPr>
            <w:color w:val="000000"/>
            <w:sz w:val="28"/>
            <w:szCs w:val="28"/>
          </w:rPr>
          <w:t>240 м</w:t>
        </w:r>
      </w:smartTag>
      <w:r w:rsidRPr="00CD47C4">
        <w:rPr>
          <w:color w:val="000000"/>
          <w:sz w:val="28"/>
          <w:szCs w:val="28"/>
        </w:rPr>
        <w:t xml:space="preserve"> принимают участие отложения пермской, неогеновой и четвертичной систем.  Пермские отложения представлены верхним отделом и подразделяются на два яруса казанский и татарский.</w:t>
      </w:r>
    </w:p>
    <w:p w:rsidR="00F31879" w:rsidRPr="00CD47C4" w:rsidRDefault="00F31879" w:rsidP="00F318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D47C4">
        <w:rPr>
          <w:color w:val="000000"/>
          <w:sz w:val="28"/>
          <w:szCs w:val="28"/>
        </w:rPr>
        <w:t xml:space="preserve">Территория </w:t>
      </w:r>
      <w:proofErr w:type="spellStart"/>
      <w:r w:rsidRPr="00CD47C4">
        <w:rPr>
          <w:color w:val="000000"/>
          <w:sz w:val="28"/>
          <w:szCs w:val="28"/>
        </w:rPr>
        <w:t>Новоторъяльского</w:t>
      </w:r>
      <w:proofErr w:type="spellEnd"/>
      <w:r w:rsidRPr="00CD47C4">
        <w:rPr>
          <w:color w:val="000000"/>
          <w:sz w:val="28"/>
          <w:szCs w:val="28"/>
        </w:rPr>
        <w:t xml:space="preserve"> района, в состав которого входит </w:t>
      </w:r>
      <w:r>
        <w:rPr>
          <w:color w:val="000000"/>
          <w:sz w:val="28"/>
          <w:szCs w:val="28"/>
        </w:rPr>
        <w:t xml:space="preserve">городское </w:t>
      </w:r>
      <w:r w:rsidRPr="00CD47C4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Новый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  <w:r w:rsidRPr="00CD47C4">
        <w:rPr>
          <w:color w:val="000000"/>
          <w:sz w:val="28"/>
          <w:szCs w:val="28"/>
        </w:rPr>
        <w:t xml:space="preserve">, в гидрологическом отношении входит в состав Волго-Камского артезианского бассейна. В данной зоне развиты водоносные горизонты, приуроченные как к четвертичным, так и к коренным породам. </w:t>
      </w:r>
    </w:p>
    <w:p w:rsidR="00F31879" w:rsidRPr="00CD47C4" w:rsidRDefault="00F31879" w:rsidP="00F31879">
      <w:pPr>
        <w:ind w:firstLine="720"/>
        <w:jc w:val="both"/>
        <w:rPr>
          <w:color w:val="000000"/>
          <w:sz w:val="28"/>
          <w:szCs w:val="28"/>
        </w:rPr>
      </w:pPr>
      <w:r w:rsidRPr="00CD47C4">
        <w:rPr>
          <w:color w:val="000000"/>
          <w:sz w:val="28"/>
          <w:szCs w:val="28"/>
        </w:rPr>
        <w:t xml:space="preserve">В толще четвертичных отложений развит  аллювиально-флювиогляциальный водоносный горизонт, приуроченный как к древним, так и к современным образованиям. Водовмещающие породы - пески с прослоями супеси и суглинков (в кровле пески мелкозернистые, в подошве - среднезернистые и </w:t>
      </w:r>
      <w:proofErr w:type="spellStart"/>
      <w:proofErr w:type="gramStart"/>
      <w:r w:rsidRPr="00CD47C4">
        <w:rPr>
          <w:color w:val="000000"/>
          <w:sz w:val="28"/>
          <w:szCs w:val="28"/>
        </w:rPr>
        <w:t>крупно-зернистые</w:t>
      </w:r>
      <w:proofErr w:type="spellEnd"/>
      <w:proofErr w:type="gramEnd"/>
      <w:r w:rsidRPr="00CD47C4">
        <w:rPr>
          <w:color w:val="000000"/>
          <w:sz w:val="28"/>
          <w:szCs w:val="28"/>
        </w:rPr>
        <w:t xml:space="preserve">). </w:t>
      </w:r>
    </w:p>
    <w:p w:rsidR="00F31879" w:rsidRPr="00CD47C4" w:rsidRDefault="00F31879" w:rsidP="00F31879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CD47C4">
        <w:rPr>
          <w:color w:val="000000"/>
          <w:sz w:val="28"/>
          <w:szCs w:val="28"/>
        </w:rPr>
        <w:t>Водоупором</w:t>
      </w:r>
      <w:proofErr w:type="spellEnd"/>
      <w:r w:rsidRPr="00CD47C4">
        <w:rPr>
          <w:color w:val="000000"/>
          <w:sz w:val="28"/>
          <w:szCs w:val="28"/>
        </w:rPr>
        <w:t xml:space="preserve"> водоносного горизонта служат глины неогена. Водоносный горизонт безнапорный, на отдельных участках появляется местный напор порядка нескольких метров, обусловленный наличием прослоев суглинков и глин в песчаной толще. Воды пресные. В воде содержится железо в количестве 1,5 мг/л и более. </w:t>
      </w:r>
    </w:p>
    <w:p w:rsidR="00F31879" w:rsidRPr="00CD47C4" w:rsidRDefault="00F31879" w:rsidP="00F31879">
      <w:pPr>
        <w:ind w:firstLine="720"/>
        <w:jc w:val="both"/>
        <w:rPr>
          <w:color w:val="000000"/>
          <w:sz w:val="28"/>
          <w:szCs w:val="28"/>
        </w:rPr>
      </w:pPr>
      <w:r w:rsidRPr="00CD47C4">
        <w:rPr>
          <w:color w:val="000000"/>
          <w:sz w:val="28"/>
          <w:szCs w:val="28"/>
        </w:rPr>
        <w:t xml:space="preserve">Водоносный горизонт подвержен загрязнению с поверхности. Эксплуатируется отдельными скважинами и колодцами. К неогеновым отложениям приурочен водоносный горизонт, имеющий широкое распространение. Водовмещающими породами  являются среднезернистые и крупнозернистые кварцевые пески с гравием и галькой. Водоносный горизонт напорный, величина напора 10 - </w:t>
      </w:r>
      <w:smartTag w:uri="urn:schemas-microsoft-com:office:smarttags" w:element="metricconverter">
        <w:smartTagPr>
          <w:attr w:name="ProductID" w:val="36 м"/>
        </w:smartTagPr>
        <w:r w:rsidRPr="00CD47C4">
          <w:rPr>
            <w:color w:val="000000"/>
            <w:sz w:val="28"/>
            <w:szCs w:val="28"/>
          </w:rPr>
          <w:t>36 м</w:t>
        </w:r>
      </w:smartTag>
      <w:r w:rsidRPr="00CD47C4">
        <w:rPr>
          <w:color w:val="000000"/>
          <w:sz w:val="28"/>
          <w:szCs w:val="28"/>
        </w:rPr>
        <w:t xml:space="preserve">, верхний </w:t>
      </w:r>
      <w:proofErr w:type="spellStart"/>
      <w:r w:rsidRPr="00CD47C4">
        <w:rPr>
          <w:color w:val="000000"/>
          <w:sz w:val="28"/>
          <w:szCs w:val="28"/>
        </w:rPr>
        <w:t>водоупор</w:t>
      </w:r>
      <w:proofErr w:type="spellEnd"/>
      <w:r w:rsidRPr="00CD47C4">
        <w:rPr>
          <w:color w:val="000000"/>
          <w:sz w:val="28"/>
          <w:szCs w:val="28"/>
        </w:rPr>
        <w:t xml:space="preserve"> - глины неогена, нижний - отложения татарского яруса верхней </w:t>
      </w:r>
      <w:proofErr w:type="spellStart"/>
      <w:r w:rsidRPr="00CD47C4">
        <w:rPr>
          <w:color w:val="000000"/>
          <w:sz w:val="28"/>
          <w:szCs w:val="28"/>
        </w:rPr>
        <w:t>перми</w:t>
      </w:r>
      <w:proofErr w:type="spellEnd"/>
      <w:r w:rsidRPr="00CD47C4">
        <w:rPr>
          <w:color w:val="000000"/>
          <w:sz w:val="28"/>
          <w:szCs w:val="28"/>
        </w:rPr>
        <w:t xml:space="preserve"> глины, алевролиты. </w:t>
      </w:r>
    </w:p>
    <w:p w:rsidR="00F31879" w:rsidRPr="00CD47C4" w:rsidRDefault="00F31879" w:rsidP="00F31879">
      <w:pPr>
        <w:ind w:firstLine="720"/>
        <w:jc w:val="both"/>
        <w:rPr>
          <w:color w:val="000000"/>
          <w:sz w:val="28"/>
          <w:szCs w:val="28"/>
        </w:rPr>
      </w:pPr>
      <w:r w:rsidRPr="00CD47C4">
        <w:rPr>
          <w:color w:val="000000"/>
          <w:sz w:val="28"/>
          <w:szCs w:val="28"/>
        </w:rPr>
        <w:t xml:space="preserve">Воды трещинно-пластовые, напорные. От загрязнения с поверхности воды защищены покровными суглинками или прослоями глин пермского возраста. Воды пресные, мягкие. </w:t>
      </w:r>
      <w:proofErr w:type="spellStart"/>
      <w:r w:rsidRPr="00CD47C4">
        <w:rPr>
          <w:color w:val="000000"/>
          <w:sz w:val="28"/>
          <w:szCs w:val="28"/>
        </w:rPr>
        <w:t>Водообильность</w:t>
      </w:r>
      <w:proofErr w:type="spellEnd"/>
      <w:r w:rsidRPr="00CD47C4">
        <w:rPr>
          <w:color w:val="000000"/>
          <w:sz w:val="28"/>
          <w:szCs w:val="28"/>
        </w:rPr>
        <w:t xml:space="preserve"> пород </w:t>
      </w:r>
      <w:proofErr w:type="gramStart"/>
      <w:r w:rsidRPr="00CD47C4">
        <w:rPr>
          <w:color w:val="000000"/>
          <w:sz w:val="28"/>
          <w:szCs w:val="28"/>
        </w:rPr>
        <w:t>пёстрая</w:t>
      </w:r>
      <w:proofErr w:type="gramEnd"/>
      <w:r w:rsidRPr="00CD47C4">
        <w:rPr>
          <w:color w:val="000000"/>
          <w:sz w:val="28"/>
          <w:szCs w:val="28"/>
        </w:rPr>
        <w:t xml:space="preserve"> и всецело зависит от степени </w:t>
      </w:r>
      <w:proofErr w:type="spellStart"/>
      <w:r w:rsidRPr="00CD47C4">
        <w:rPr>
          <w:color w:val="000000"/>
          <w:sz w:val="28"/>
          <w:szCs w:val="28"/>
        </w:rPr>
        <w:t>трещиноватости</w:t>
      </w:r>
      <w:proofErr w:type="spellEnd"/>
      <w:r w:rsidRPr="00CD47C4">
        <w:rPr>
          <w:color w:val="000000"/>
          <w:sz w:val="28"/>
          <w:szCs w:val="28"/>
        </w:rPr>
        <w:t xml:space="preserve"> и литологического состава. Мощность зоны пресных вод от 25 до </w:t>
      </w:r>
      <w:smartTag w:uri="urn:schemas-microsoft-com:office:smarttags" w:element="metricconverter">
        <w:smartTagPr>
          <w:attr w:name="ProductID" w:val="100 м"/>
        </w:smartTagPr>
        <w:r w:rsidRPr="00CD47C4">
          <w:rPr>
            <w:color w:val="000000"/>
            <w:sz w:val="28"/>
            <w:szCs w:val="28"/>
          </w:rPr>
          <w:t>100 м</w:t>
        </w:r>
      </w:smartTag>
      <w:r w:rsidRPr="00CD47C4">
        <w:rPr>
          <w:color w:val="000000"/>
          <w:sz w:val="28"/>
          <w:szCs w:val="28"/>
        </w:rPr>
        <w:t>, ниже воды становятся солоноватыми и солёными, не пригодными для водоснабжения.</w:t>
      </w:r>
    </w:p>
    <w:p w:rsidR="00F31879" w:rsidRPr="00CD47C4" w:rsidRDefault="00F31879" w:rsidP="00F31879">
      <w:pPr>
        <w:ind w:firstLine="720"/>
        <w:jc w:val="both"/>
        <w:rPr>
          <w:color w:val="000000"/>
          <w:sz w:val="28"/>
          <w:szCs w:val="28"/>
        </w:rPr>
      </w:pPr>
      <w:r w:rsidRPr="00CD47C4">
        <w:rPr>
          <w:color w:val="000000"/>
          <w:sz w:val="28"/>
          <w:szCs w:val="28"/>
        </w:rPr>
        <w:t>В настоящее время для хозяйственно-питьевого водоснабжения населённых пунктов используются аллювиально-флювиогляциальный и неогеновый водоносные горизонты. Эксплуатация осуществляется как отдельными скважинами, так и групповыми водозаборами.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208D3">
        <w:rPr>
          <w:sz w:val="28"/>
          <w:szCs w:val="28"/>
        </w:rPr>
        <w:t xml:space="preserve">Климат </w:t>
      </w:r>
      <w:proofErr w:type="spellStart"/>
      <w:r w:rsidRPr="00E208D3">
        <w:rPr>
          <w:sz w:val="28"/>
          <w:szCs w:val="28"/>
        </w:rPr>
        <w:t>Новоторъяльского</w:t>
      </w:r>
      <w:proofErr w:type="spellEnd"/>
      <w:r w:rsidRPr="00E208D3">
        <w:rPr>
          <w:sz w:val="28"/>
          <w:szCs w:val="28"/>
        </w:rPr>
        <w:t xml:space="preserve"> района,</w:t>
      </w:r>
      <w:r w:rsidRPr="00E208D3">
        <w:rPr>
          <w:color w:val="000000"/>
          <w:sz w:val="28"/>
          <w:szCs w:val="28"/>
        </w:rPr>
        <w:t xml:space="preserve"> в состав которого входит </w:t>
      </w:r>
      <w:r w:rsidRPr="00E208D3">
        <w:rPr>
          <w:sz w:val="28"/>
          <w:szCs w:val="28"/>
        </w:rPr>
        <w:t xml:space="preserve">городское поселение Новый </w:t>
      </w:r>
      <w:proofErr w:type="spellStart"/>
      <w:r w:rsidRPr="00E208D3">
        <w:rPr>
          <w:sz w:val="28"/>
          <w:szCs w:val="28"/>
        </w:rPr>
        <w:t>Торъял</w:t>
      </w:r>
      <w:proofErr w:type="spellEnd"/>
      <w:r w:rsidRPr="00E208D3">
        <w:rPr>
          <w:color w:val="000000"/>
          <w:sz w:val="28"/>
          <w:szCs w:val="28"/>
        </w:rPr>
        <w:t>,</w:t>
      </w:r>
      <w:r w:rsidRPr="00E208D3">
        <w:rPr>
          <w:sz w:val="28"/>
          <w:szCs w:val="28"/>
        </w:rPr>
        <w:t xml:space="preserve"> расположенного на северо-востоке Республики Марий Эл, можно охарактеризовать как умеренно-континентальный с умеренно суровой, снежной зимой и умеренно-тёплым летом. Самая низкая среднемесячная температура -13,9 ˚</w:t>
      </w:r>
      <w:r w:rsidRPr="00E208D3">
        <w:rPr>
          <w:sz w:val="28"/>
          <w:szCs w:val="28"/>
          <w:lang w:val="en-US"/>
        </w:rPr>
        <w:t>C</w:t>
      </w:r>
      <w:r w:rsidRPr="00E208D3">
        <w:rPr>
          <w:sz w:val="28"/>
          <w:szCs w:val="28"/>
        </w:rPr>
        <w:t xml:space="preserve"> и абсолютный минимум -48 ˚</w:t>
      </w:r>
      <w:r w:rsidRPr="00E208D3">
        <w:rPr>
          <w:sz w:val="28"/>
          <w:szCs w:val="28"/>
          <w:lang w:val="en-US"/>
        </w:rPr>
        <w:t>C</w:t>
      </w:r>
      <w:r w:rsidRPr="00E208D3">
        <w:rPr>
          <w:sz w:val="28"/>
          <w:szCs w:val="28"/>
        </w:rPr>
        <w:t xml:space="preserve"> наблюдается в январе месяце. 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 w:rsidRPr="00E208D3">
        <w:rPr>
          <w:sz w:val="28"/>
          <w:szCs w:val="28"/>
        </w:rPr>
        <w:t>Самая высокая среднемесячная температура +18,3 ˚</w:t>
      </w:r>
      <w:r w:rsidRPr="00E208D3">
        <w:rPr>
          <w:sz w:val="28"/>
          <w:szCs w:val="28"/>
          <w:lang w:val="en-US"/>
        </w:rPr>
        <w:t>C</w:t>
      </w:r>
      <w:r w:rsidRPr="00E208D3">
        <w:rPr>
          <w:sz w:val="28"/>
          <w:szCs w:val="28"/>
        </w:rPr>
        <w:t xml:space="preserve"> и абсолютный максимум +38 ˚</w:t>
      </w:r>
      <w:r w:rsidRPr="00E208D3">
        <w:rPr>
          <w:sz w:val="28"/>
          <w:szCs w:val="28"/>
          <w:lang w:val="en-US"/>
        </w:rPr>
        <w:t>C</w:t>
      </w:r>
      <w:r w:rsidRPr="00E208D3">
        <w:rPr>
          <w:sz w:val="28"/>
          <w:szCs w:val="28"/>
        </w:rPr>
        <w:t xml:space="preserve"> наблюдается в июле месяце. Продолжительность солнечного сияния 1961 час за год с максимумом в июле 305 часов и минимумом в декабре 29 часов.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 w:rsidRPr="00E208D3">
        <w:rPr>
          <w:sz w:val="28"/>
          <w:szCs w:val="28"/>
        </w:rPr>
        <w:t xml:space="preserve"> Количество дней без солнца за год 100, причём летом это количество не превышает 1-2 дня в месяц. В тёплую половину года наблюдается преобладание ясной погоды </w:t>
      </w:r>
      <w:proofErr w:type="gramStart"/>
      <w:r w:rsidRPr="00E208D3">
        <w:rPr>
          <w:sz w:val="28"/>
          <w:szCs w:val="28"/>
        </w:rPr>
        <w:t>над</w:t>
      </w:r>
      <w:proofErr w:type="gramEnd"/>
      <w:r w:rsidRPr="00E208D3">
        <w:rPr>
          <w:sz w:val="28"/>
          <w:szCs w:val="28"/>
        </w:rPr>
        <w:t xml:space="preserve"> пасмурной. 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 w:rsidRPr="00E208D3">
        <w:rPr>
          <w:sz w:val="28"/>
          <w:szCs w:val="28"/>
        </w:rPr>
        <w:t xml:space="preserve">Среднегодовое количество осадков составляет </w:t>
      </w:r>
      <w:smartTag w:uri="urn:schemas-microsoft-com:office:smarttags" w:element="metricconverter">
        <w:smartTagPr>
          <w:attr w:name="ProductID" w:val="476 мм"/>
        </w:smartTagPr>
        <w:r w:rsidRPr="00E208D3">
          <w:rPr>
            <w:sz w:val="28"/>
            <w:szCs w:val="28"/>
          </w:rPr>
          <w:t>476 мм</w:t>
        </w:r>
      </w:smartTag>
      <w:r w:rsidRPr="00E208D3">
        <w:rPr>
          <w:sz w:val="28"/>
          <w:szCs w:val="28"/>
        </w:rPr>
        <w:t xml:space="preserve">, из них приблизительно 70% выпадает за тёплый период. Снежный покров устанавливается примерно со второй половины ноября и сходит к середине апреля. 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 w:rsidRPr="00E208D3">
        <w:rPr>
          <w:sz w:val="28"/>
          <w:szCs w:val="28"/>
        </w:rPr>
        <w:t xml:space="preserve">Продолжительность снежного периода 160 дней. Средняя высота снежного покрова составляет </w:t>
      </w:r>
      <w:smartTag w:uri="urn:schemas-microsoft-com:office:smarttags" w:element="metricconverter">
        <w:smartTagPr>
          <w:attr w:name="ProductID" w:val="43 см"/>
        </w:smartTagPr>
        <w:r w:rsidRPr="00E208D3">
          <w:rPr>
            <w:sz w:val="28"/>
            <w:szCs w:val="28"/>
          </w:rPr>
          <w:t>43 см</w:t>
        </w:r>
      </w:smartTag>
      <w:r w:rsidRPr="00E208D3">
        <w:rPr>
          <w:sz w:val="28"/>
          <w:szCs w:val="28"/>
        </w:rPr>
        <w:t>. Среднегодовая относительная влажность воздуха 77%, максимальных среднемесячных значений она достигает в ноябре-декабре (84%), а минимальных в июне (64%).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 w:rsidRPr="00E208D3">
        <w:rPr>
          <w:sz w:val="28"/>
          <w:szCs w:val="28"/>
        </w:rPr>
        <w:t xml:space="preserve">Ветровой режим района формируется под воздействием циркуляционных факторов, которые обуславливают преобладание ветров юго-западной четверти. В тёплую половину года устойчивость преобладающего направления нарушается под действием отрога </w:t>
      </w:r>
      <w:proofErr w:type="spellStart"/>
      <w:r w:rsidRPr="00E208D3">
        <w:rPr>
          <w:sz w:val="28"/>
          <w:szCs w:val="28"/>
        </w:rPr>
        <w:t>Азорского</w:t>
      </w:r>
      <w:proofErr w:type="spellEnd"/>
      <w:r w:rsidRPr="00E208D3">
        <w:rPr>
          <w:sz w:val="28"/>
          <w:szCs w:val="28"/>
        </w:rPr>
        <w:t xml:space="preserve"> антициклона. Наряду с преобладающими ветрами появляются ветры северных направлений (почти с той же повторяемостью).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 w:rsidRPr="00E208D3">
        <w:rPr>
          <w:sz w:val="28"/>
          <w:szCs w:val="28"/>
        </w:rPr>
        <w:t xml:space="preserve">Территория характеризуется преобладанием слабых ветров (до 5 м/сек), особенно в летнее время года. Штилевые условия относительно редки – 12% за год. Среднегодовая скорость ветра – 4,6 м/сек. 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 w:rsidRPr="00E208D3">
        <w:rPr>
          <w:sz w:val="28"/>
          <w:szCs w:val="28"/>
        </w:rPr>
        <w:t xml:space="preserve">Довольно часто (26 дней за год) отмечаются сильные ветры (15 м/сек). К неблагоприятным явлениям погоды относятся туманы, которые затрудняют работу транспорта, а также способствуют загрязнению воздуха и метели. </w:t>
      </w:r>
    </w:p>
    <w:p w:rsidR="00F31879" w:rsidRPr="00E208D3" w:rsidRDefault="00F31879" w:rsidP="00F31879">
      <w:pPr>
        <w:pStyle w:val="31"/>
        <w:rPr>
          <w:sz w:val="28"/>
          <w:szCs w:val="28"/>
        </w:rPr>
      </w:pPr>
      <w:r w:rsidRPr="00E208D3">
        <w:rPr>
          <w:sz w:val="28"/>
          <w:szCs w:val="28"/>
        </w:rPr>
        <w:t>Наиболее часто туманы возникают в осенне-зимний период. За год насчитывается 26 дней с туманами. За холодное время года в среднем отмечается 50 дней с метелью. Наиболее продолжительны метели в январе-феврале. В среднем за год продолжительность метели в день составляет около 8 часов. Продолжительность активной вегетации растений – 125 дней. Продолжительность устойчивых морозов  - в среднем 127 дней.</w:t>
      </w:r>
    </w:p>
    <w:p w:rsidR="00F31879" w:rsidRPr="00CD47C4" w:rsidRDefault="00F31879" w:rsidP="00F31879">
      <w:pPr>
        <w:ind w:firstLine="720"/>
        <w:jc w:val="both"/>
        <w:rPr>
          <w:color w:val="000000"/>
          <w:sz w:val="28"/>
          <w:szCs w:val="28"/>
        </w:rPr>
      </w:pPr>
      <w:r w:rsidRPr="00E208D3">
        <w:rPr>
          <w:sz w:val="28"/>
          <w:szCs w:val="28"/>
        </w:rPr>
        <w:t xml:space="preserve">Территория относится к строительному – климатическому подрайону </w:t>
      </w:r>
      <w:proofErr w:type="gramStart"/>
      <w:r w:rsidRPr="00E208D3">
        <w:rPr>
          <w:sz w:val="28"/>
          <w:szCs w:val="28"/>
        </w:rPr>
        <w:t>I</w:t>
      </w:r>
      <w:proofErr w:type="gramEnd"/>
      <w:r w:rsidRPr="00E208D3">
        <w:rPr>
          <w:sz w:val="28"/>
          <w:szCs w:val="28"/>
        </w:rPr>
        <w:t>В. Расчётная температура для проектирования отопления и вентиляции равна -33 ˚</w:t>
      </w:r>
      <w:r w:rsidRPr="00E208D3">
        <w:rPr>
          <w:sz w:val="28"/>
          <w:szCs w:val="28"/>
          <w:lang w:val="en-US"/>
        </w:rPr>
        <w:t>C</w:t>
      </w:r>
      <w:r w:rsidRPr="00E208D3">
        <w:rPr>
          <w:sz w:val="28"/>
          <w:szCs w:val="28"/>
        </w:rPr>
        <w:t xml:space="preserve"> и -5,8 ˚</w:t>
      </w:r>
      <w:r w:rsidRPr="00E208D3">
        <w:rPr>
          <w:sz w:val="28"/>
          <w:szCs w:val="28"/>
          <w:lang w:val="en-US"/>
        </w:rPr>
        <w:t>C</w:t>
      </w:r>
      <w:r w:rsidRPr="00E208D3">
        <w:rPr>
          <w:sz w:val="28"/>
          <w:szCs w:val="28"/>
        </w:rPr>
        <w:t xml:space="preserve">. Продолжительность отопительного периода 224 дня. Максимальная глубина промерзания почвы </w:t>
      </w:r>
      <w:smartTag w:uri="urn:schemas-microsoft-com:office:smarttags" w:element="metricconverter">
        <w:smartTagPr>
          <w:attr w:name="ProductID" w:val="140 см"/>
        </w:smartTagPr>
        <w:r w:rsidRPr="00E208D3">
          <w:rPr>
            <w:sz w:val="28"/>
            <w:szCs w:val="28"/>
          </w:rPr>
          <w:t>140 см</w:t>
        </w:r>
      </w:smartTag>
      <w:r w:rsidRPr="00E208D3">
        <w:rPr>
          <w:sz w:val="28"/>
          <w:szCs w:val="28"/>
        </w:rPr>
        <w:t>.</w:t>
      </w:r>
      <w:r w:rsidRPr="00E208D3">
        <w:rPr>
          <w:color w:val="000000"/>
          <w:sz w:val="28"/>
          <w:szCs w:val="28"/>
        </w:rPr>
        <w:t xml:space="preserve"> </w:t>
      </w:r>
    </w:p>
    <w:p w:rsidR="00F31879" w:rsidRDefault="00F31879" w:rsidP="00F31879">
      <w:pPr>
        <w:ind w:right="-21"/>
        <w:jc w:val="both"/>
        <w:rPr>
          <w:color w:val="000000"/>
          <w:sz w:val="28"/>
          <w:szCs w:val="28"/>
        </w:rPr>
      </w:pPr>
    </w:p>
    <w:p w:rsidR="00F31879" w:rsidRPr="0027478F" w:rsidRDefault="00F31879" w:rsidP="00F31879">
      <w:pPr>
        <w:pStyle w:val="af4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478F">
        <w:rPr>
          <w:rFonts w:ascii="Times New Roman" w:hAnsi="Times New Roman"/>
          <w:color w:val="000000"/>
          <w:sz w:val="28"/>
          <w:szCs w:val="28"/>
        </w:rPr>
        <w:t xml:space="preserve">Сведения о котельных по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городскому </w:t>
      </w:r>
      <w:r w:rsidRPr="0027478F">
        <w:rPr>
          <w:rFonts w:ascii="Times New Roman" w:hAnsi="Times New Roman"/>
          <w:color w:val="000000"/>
          <w:sz w:val="28"/>
          <w:szCs w:val="28"/>
        </w:rPr>
        <w:t>поселению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Новый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Торъял</w:t>
      </w:r>
      <w:proofErr w:type="spellEnd"/>
      <w:r w:rsidRPr="0027478F">
        <w:rPr>
          <w:rFonts w:ascii="Times New Roman" w:hAnsi="Times New Roman"/>
          <w:color w:val="000000"/>
          <w:sz w:val="28"/>
          <w:szCs w:val="28"/>
        </w:rPr>
        <w:t>.</w:t>
      </w:r>
    </w:p>
    <w:p w:rsidR="00F31879" w:rsidRDefault="00F31879" w:rsidP="00F31879">
      <w:pPr>
        <w:pStyle w:val="af4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31879" w:rsidRDefault="00F31879" w:rsidP="00F31879">
      <w:pPr>
        <w:pStyle w:val="af4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В настоящее время теплоснабжающими организациями, обязанной заключить с потребителем договор теплоснабжения являются две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организиции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: Филиал ООО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Марикоммунэнерго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Северовосточные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тепловые сет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и и ООО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Сантехремонт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F31879" w:rsidRDefault="00F31879" w:rsidP="00F31879">
      <w:pPr>
        <w:pStyle w:val="af4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Теплоснабжение (отопление и горячее водоснабжение) городского поселения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Новый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Торъял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осуществляется:</w:t>
      </w:r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частных домах и </w:t>
      </w:r>
      <w:proofErr w:type="spellStart"/>
      <w:r>
        <w:rPr>
          <w:color w:val="000000"/>
          <w:sz w:val="28"/>
          <w:szCs w:val="28"/>
        </w:rPr>
        <w:t>коттеджной</w:t>
      </w:r>
      <w:proofErr w:type="spellEnd"/>
      <w:r>
        <w:rPr>
          <w:color w:val="000000"/>
          <w:sz w:val="28"/>
          <w:szCs w:val="28"/>
        </w:rPr>
        <w:t xml:space="preserve"> застройке от печей и котлов на твердом топливе и газе. </w:t>
      </w:r>
    </w:p>
    <w:p w:rsidR="00F31879" w:rsidRDefault="00F31879" w:rsidP="00F31879">
      <w:pPr>
        <w:pStyle w:val="af4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Два учебных корпуса интерната, спальный корпус, столярная мастерская, хозяйственный корпус, здание прачечной, жилой дом, здание столовой и общежитие отапливается от котельной № 33 (филиал ООО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Марикоммунэнерго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СВ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ТС) на твердом топливе;</w:t>
      </w:r>
    </w:p>
    <w:p w:rsidR="00F31879" w:rsidRDefault="00F31879" w:rsidP="00F31879">
      <w:pPr>
        <w:pStyle w:val="af4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Здание ЦРБ, инфекционного отделения, два гаража, здание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хозкорпуса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, кухни, дом ветеранов и 5 жилых домов  отапливается от котельной № 1203 (филиал ООО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Марикоммунэнерго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СВ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ТС) на твердом топливе;</w:t>
      </w:r>
    </w:p>
    <w:p w:rsidR="00F31879" w:rsidRDefault="00F31879" w:rsidP="00F31879">
      <w:pPr>
        <w:pStyle w:val="af4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- 73 жилых дома, 29 гаражей, 52 общественных здания и 8 коммерческих объектов отапливается от котельной № 1202 (филиал ООО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Марикоммунэнерго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СВ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ТС) на твердом топливе;</w:t>
      </w:r>
    </w:p>
    <w:p w:rsidR="00F31879" w:rsidRDefault="00F31879" w:rsidP="00F31879">
      <w:pPr>
        <w:pStyle w:val="af4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Здания Детской спортивной школы – от котельной ООО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Сантехремонт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» на твердом топливе.</w:t>
      </w:r>
    </w:p>
    <w:p w:rsidR="00F31879" w:rsidRDefault="00F31879" w:rsidP="00F31879">
      <w:pPr>
        <w:pStyle w:val="af4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410"/>
        <w:gridCol w:w="1836"/>
        <w:gridCol w:w="1815"/>
      </w:tblGrid>
      <w:tr w:rsidR="00F31879" w:rsidRPr="0080443E" w:rsidTr="00A873AC">
        <w:tc>
          <w:tcPr>
            <w:tcW w:w="959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№№ п.п.</w:t>
            </w:r>
          </w:p>
        </w:tc>
        <w:tc>
          <w:tcPr>
            <w:tcW w:w="2551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Населенный пункт</w:t>
            </w:r>
          </w:p>
        </w:tc>
        <w:tc>
          <w:tcPr>
            <w:tcW w:w="2410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Наименование и адрес котельной</w:t>
            </w:r>
          </w:p>
        </w:tc>
        <w:tc>
          <w:tcPr>
            <w:tcW w:w="1836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Установленная мощность, Гкал/</w:t>
            </w:r>
            <w:proofErr w:type="gramStart"/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815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Протяженность теплосетей, </w:t>
            </w:r>
            <w:proofErr w:type="gramStart"/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м</w:t>
            </w:r>
            <w:proofErr w:type="gramEnd"/>
          </w:p>
        </w:tc>
      </w:tr>
      <w:tr w:rsidR="00F31879" w:rsidRPr="0080443E" w:rsidTr="00A873AC">
        <w:tc>
          <w:tcPr>
            <w:tcW w:w="959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4"/>
              </w:rPr>
              <w:t xml:space="preserve">. Новый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4"/>
              </w:rPr>
              <w:t>Торъял</w:t>
            </w:r>
            <w:proofErr w:type="spellEnd"/>
          </w:p>
        </w:tc>
        <w:tc>
          <w:tcPr>
            <w:tcW w:w="2410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Котельная № 33</w:t>
            </w:r>
          </w:p>
        </w:tc>
        <w:tc>
          <w:tcPr>
            <w:tcW w:w="1836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3,2</w:t>
            </w:r>
          </w:p>
        </w:tc>
        <w:tc>
          <w:tcPr>
            <w:tcW w:w="1815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671</w:t>
            </w:r>
          </w:p>
        </w:tc>
      </w:tr>
      <w:tr w:rsidR="00F31879" w:rsidRPr="0080443E" w:rsidTr="00A873AC">
        <w:tc>
          <w:tcPr>
            <w:tcW w:w="959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2</w:t>
            </w:r>
          </w:p>
        </w:tc>
        <w:tc>
          <w:tcPr>
            <w:tcW w:w="2551" w:type="dxa"/>
          </w:tcPr>
          <w:p w:rsidR="00F31879" w:rsidRPr="00205B2C" w:rsidRDefault="00F31879" w:rsidP="00A873AC">
            <w:proofErr w:type="spellStart"/>
            <w:r w:rsidRPr="00205B2C">
              <w:rPr>
                <w:color w:val="000000"/>
              </w:rPr>
              <w:t>пгт</w:t>
            </w:r>
            <w:proofErr w:type="spellEnd"/>
            <w:r w:rsidRPr="00205B2C">
              <w:rPr>
                <w:color w:val="000000"/>
              </w:rPr>
              <w:t xml:space="preserve">. Новый </w:t>
            </w:r>
            <w:proofErr w:type="spellStart"/>
            <w:r w:rsidRPr="00205B2C">
              <w:rPr>
                <w:color w:val="000000"/>
              </w:rPr>
              <w:t>Торъял</w:t>
            </w:r>
            <w:proofErr w:type="spellEnd"/>
          </w:p>
        </w:tc>
        <w:tc>
          <w:tcPr>
            <w:tcW w:w="2410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Котельная № 1203</w:t>
            </w:r>
          </w:p>
        </w:tc>
        <w:tc>
          <w:tcPr>
            <w:tcW w:w="1836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3,136</w:t>
            </w:r>
          </w:p>
        </w:tc>
        <w:tc>
          <w:tcPr>
            <w:tcW w:w="1815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860</w:t>
            </w:r>
          </w:p>
        </w:tc>
      </w:tr>
      <w:tr w:rsidR="00F31879" w:rsidRPr="0080443E" w:rsidTr="00A873AC">
        <w:tc>
          <w:tcPr>
            <w:tcW w:w="959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3</w:t>
            </w:r>
          </w:p>
        </w:tc>
        <w:tc>
          <w:tcPr>
            <w:tcW w:w="2551" w:type="dxa"/>
          </w:tcPr>
          <w:p w:rsidR="00F31879" w:rsidRPr="00205B2C" w:rsidRDefault="00F31879" w:rsidP="00A873AC">
            <w:proofErr w:type="spellStart"/>
            <w:r w:rsidRPr="00205B2C">
              <w:rPr>
                <w:color w:val="000000"/>
              </w:rPr>
              <w:t>пгт</w:t>
            </w:r>
            <w:proofErr w:type="spellEnd"/>
            <w:r w:rsidRPr="00205B2C">
              <w:rPr>
                <w:color w:val="000000"/>
              </w:rPr>
              <w:t xml:space="preserve">. Новый </w:t>
            </w:r>
            <w:proofErr w:type="spellStart"/>
            <w:r w:rsidRPr="00205B2C">
              <w:rPr>
                <w:color w:val="000000"/>
              </w:rPr>
              <w:t>Торъял</w:t>
            </w:r>
            <w:proofErr w:type="spellEnd"/>
          </w:p>
        </w:tc>
        <w:tc>
          <w:tcPr>
            <w:tcW w:w="2410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Котельная №1202</w:t>
            </w:r>
          </w:p>
        </w:tc>
        <w:tc>
          <w:tcPr>
            <w:tcW w:w="1836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16,30</w:t>
            </w:r>
          </w:p>
        </w:tc>
        <w:tc>
          <w:tcPr>
            <w:tcW w:w="1815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8656</w:t>
            </w:r>
          </w:p>
        </w:tc>
      </w:tr>
      <w:tr w:rsidR="00F31879" w:rsidRPr="0080443E" w:rsidTr="00A873AC">
        <w:trPr>
          <w:trHeight w:val="277"/>
        </w:trPr>
        <w:tc>
          <w:tcPr>
            <w:tcW w:w="959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0443E">
              <w:rPr>
                <w:rFonts w:ascii="Times New Roman" w:hAnsi="Times New Roman"/>
                <w:b w:val="0"/>
                <w:color w:val="000000"/>
                <w:szCs w:val="24"/>
              </w:rPr>
              <w:t>4</w:t>
            </w:r>
          </w:p>
        </w:tc>
        <w:tc>
          <w:tcPr>
            <w:tcW w:w="2551" w:type="dxa"/>
          </w:tcPr>
          <w:p w:rsidR="00F31879" w:rsidRPr="00205B2C" w:rsidRDefault="00F31879" w:rsidP="00A873AC">
            <w:proofErr w:type="spellStart"/>
            <w:r w:rsidRPr="00205B2C">
              <w:rPr>
                <w:color w:val="000000"/>
              </w:rPr>
              <w:t>пгт</w:t>
            </w:r>
            <w:proofErr w:type="spellEnd"/>
            <w:r w:rsidRPr="00205B2C">
              <w:rPr>
                <w:color w:val="000000"/>
              </w:rPr>
              <w:t xml:space="preserve">. Новый </w:t>
            </w:r>
            <w:proofErr w:type="spellStart"/>
            <w:r w:rsidRPr="00205B2C">
              <w:rPr>
                <w:color w:val="000000"/>
              </w:rPr>
              <w:t>Торъял</w:t>
            </w:r>
            <w:proofErr w:type="spellEnd"/>
          </w:p>
        </w:tc>
        <w:tc>
          <w:tcPr>
            <w:tcW w:w="2410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Котельная ДСШ</w:t>
            </w:r>
          </w:p>
        </w:tc>
        <w:tc>
          <w:tcPr>
            <w:tcW w:w="1836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0,08</w:t>
            </w:r>
          </w:p>
        </w:tc>
        <w:tc>
          <w:tcPr>
            <w:tcW w:w="1815" w:type="dxa"/>
            <w:vAlign w:val="center"/>
          </w:tcPr>
          <w:p w:rsidR="00F31879" w:rsidRPr="0080443E" w:rsidRDefault="00F31879" w:rsidP="00A873AC">
            <w:pPr>
              <w:pStyle w:val="af4"/>
              <w:ind w:firstLine="0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0</w:t>
            </w:r>
          </w:p>
        </w:tc>
      </w:tr>
    </w:tbl>
    <w:p w:rsidR="00F31879" w:rsidRPr="0030470B" w:rsidRDefault="00F31879" w:rsidP="00F31879">
      <w:pPr>
        <w:pStyle w:val="af4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31879" w:rsidRPr="004D0803" w:rsidRDefault="00F31879" w:rsidP="00F31879">
      <w:pPr>
        <w:pStyle w:val="31"/>
        <w:rPr>
          <w:sz w:val="28"/>
          <w:szCs w:val="28"/>
        </w:rPr>
      </w:pPr>
      <w:r w:rsidRPr="004D0803">
        <w:rPr>
          <w:sz w:val="28"/>
          <w:szCs w:val="28"/>
        </w:rPr>
        <w:t xml:space="preserve">2. </w:t>
      </w:r>
      <w:proofErr w:type="gramStart"/>
      <w:r w:rsidRPr="004D0803">
        <w:rPr>
          <w:sz w:val="28"/>
          <w:szCs w:val="28"/>
        </w:rPr>
        <w:t xml:space="preserve">На территории городского поселения Новый </w:t>
      </w:r>
      <w:proofErr w:type="spellStart"/>
      <w:r w:rsidRPr="004D0803">
        <w:rPr>
          <w:sz w:val="28"/>
          <w:szCs w:val="28"/>
        </w:rPr>
        <w:t>Торъял</w:t>
      </w:r>
      <w:proofErr w:type="spellEnd"/>
      <w:r w:rsidRPr="004D0803">
        <w:rPr>
          <w:sz w:val="28"/>
          <w:szCs w:val="28"/>
        </w:rPr>
        <w:t xml:space="preserve"> находится 2 населённых пункта, в которых проживает 6900 человек.</w:t>
      </w:r>
      <w:proofErr w:type="gramEnd"/>
      <w:r w:rsidRPr="004D0803">
        <w:rPr>
          <w:sz w:val="28"/>
          <w:szCs w:val="28"/>
        </w:rPr>
        <w:t xml:space="preserve"> По сравнению с 2008 годом (6047 человек, на момент разработки Схемы территориального планирования Новый </w:t>
      </w:r>
      <w:proofErr w:type="spellStart"/>
      <w:r w:rsidRPr="004D0803">
        <w:rPr>
          <w:sz w:val="28"/>
          <w:szCs w:val="28"/>
        </w:rPr>
        <w:t>Торъялского</w:t>
      </w:r>
      <w:proofErr w:type="spellEnd"/>
      <w:r w:rsidRPr="004D0803">
        <w:rPr>
          <w:sz w:val="28"/>
          <w:szCs w:val="28"/>
        </w:rPr>
        <w:t xml:space="preserve"> муниципального района) население увеличилось на 853 человека. </w:t>
      </w:r>
    </w:p>
    <w:p w:rsidR="00F31879" w:rsidRPr="00F31879" w:rsidRDefault="00F31879" w:rsidP="00F31879">
      <w:pPr>
        <w:pStyle w:val="S310"/>
        <w:rPr>
          <w:lang w:val="ru-RU"/>
        </w:rPr>
      </w:pPr>
      <w:r w:rsidRPr="00F31879">
        <w:rPr>
          <w:lang w:val="ru-RU"/>
        </w:rPr>
        <w:t>Плотность населения по поселению составляет 812,72 чел/кв. Крупным населённым пунктом является пгт. Новый Торъял – 6864 чел. В д. Петричата проживает 36 чел.</w:t>
      </w:r>
    </w:p>
    <w:p w:rsidR="00F31879" w:rsidRPr="0030470B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 w:rsidRPr="0030470B">
        <w:rPr>
          <w:sz w:val="28"/>
          <w:szCs w:val="28"/>
        </w:rPr>
        <w:t xml:space="preserve">В соответствии со Схемой территориального планирования Республики Марий Эл и Схемой территориального планирования </w:t>
      </w:r>
      <w:proofErr w:type="spellStart"/>
      <w:r w:rsidRPr="0030470B">
        <w:rPr>
          <w:sz w:val="28"/>
          <w:szCs w:val="28"/>
        </w:rPr>
        <w:t>Новоторъяльского</w:t>
      </w:r>
      <w:proofErr w:type="spellEnd"/>
      <w:r w:rsidRPr="0030470B">
        <w:rPr>
          <w:sz w:val="28"/>
          <w:szCs w:val="28"/>
        </w:rPr>
        <w:t xml:space="preserve"> муниципального района выполнен расчёт перспективной численности населения по </w:t>
      </w:r>
      <w:r>
        <w:rPr>
          <w:sz w:val="28"/>
          <w:szCs w:val="28"/>
        </w:rPr>
        <w:t xml:space="preserve">городскому </w:t>
      </w:r>
      <w:r w:rsidRPr="0030470B">
        <w:rPr>
          <w:sz w:val="28"/>
          <w:szCs w:val="28"/>
        </w:rPr>
        <w:t>поселению</w:t>
      </w:r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 w:rsidRPr="0030470B">
        <w:rPr>
          <w:sz w:val="28"/>
          <w:szCs w:val="28"/>
        </w:rPr>
        <w:t xml:space="preserve">. Среднесрочный срок принят 2021 год – </w:t>
      </w:r>
      <w:r>
        <w:rPr>
          <w:sz w:val="28"/>
          <w:szCs w:val="28"/>
        </w:rPr>
        <w:t>7100</w:t>
      </w:r>
      <w:r w:rsidRPr="0030470B">
        <w:rPr>
          <w:sz w:val="28"/>
          <w:szCs w:val="28"/>
        </w:rPr>
        <w:t xml:space="preserve"> человек, дальнесрочный срок  - 2031 год – </w:t>
      </w:r>
      <w:r>
        <w:rPr>
          <w:sz w:val="28"/>
          <w:szCs w:val="28"/>
        </w:rPr>
        <w:t>7500</w:t>
      </w:r>
      <w:r w:rsidRPr="0030470B">
        <w:rPr>
          <w:sz w:val="28"/>
          <w:szCs w:val="28"/>
        </w:rPr>
        <w:t xml:space="preserve"> человек.</w:t>
      </w:r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рассматриваемых населенных пунктах при градостроительном зонировании выделяются: общественно-деловая зона (ОД); зона индивидуальной жилой застройки (Ж-1),высотная застройка (Ж-2)-3-5 этажей преимущественно; производственная зон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П), рекреационная зона(Р), зона сельскохозяйственного назначения(СХ), специальные исторические зоны с особыми условиями использования территорий(СН),зона лесного фонда (ЛФ),коммунально-складская зона (КС).</w:t>
      </w:r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Площади в населенных пунктах Генпланом в основном планируются под жилые зоны с перспективой строительства домов средней этажности и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22,0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/чел. на 1-ю очередь и в 30,0 кв.м/чел. на расчетный срок.</w:t>
      </w:r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центр обслуживания местной системы расселения, предполагается в перспективе, что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Новый </w:t>
      </w:r>
      <w:proofErr w:type="spellStart"/>
      <w:r>
        <w:rPr>
          <w:color w:val="000000"/>
          <w:sz w:val="28"/>
          <w:szCs w:val="28"/>
        </w:rPr>
        <w:t>Торъял</w:t>
      </w:r>
      <w:proofErr w:type="spellEnd"/>
      <w:r>
        <w:rPr>
          <w:color w:val="000000"/>
          <w:sz w:val="28"/>
          <w:szCs w:val="28"/>
        </w:rPr>
        <w:t xml:space="preserve"> должно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сооружениями.</w:t>
      </w:r>
      <w:proofErr w:type="gramEnd"/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Системы инженерного обеспечения в перспективе реконструируются, модернизируются и расширяются с учетом развития населенных пунктов.</w:t>
      </w:r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Потребность в тепле на отопление, вентиляцию и горячее водоснабжение для нужд жилищно-коммунального сектора определена в соответствии со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2.04.07-86* «Тепловые сети»,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23-01-99 «Строительная климатология», а также «Методических рекомендаций по порядку разработки, согласования, экспертизы и утверждения градостроительной документации муниципальных образований» МРР.2007г.</w:t>
      </w:r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Расчетная зимняя температура при проектировании отопления и вентиляции принята (-34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 xml:space="preserve"> и -5°С соответственно), продолжительность отопительного периода - 224 сутки.</w:t>
      </w:r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отопительные котельные потребуются в комплексе с развитием системы соцкультбыта и инвестиционных площадок. Предлагается произвести модернизацию существующих котельных  (где это целесообразно) с заменой оборудования и подключением к ним новых нагрузок.</w:t>
      </w:r>
    </w:p>
    <w:p w:rsidR="00F31879" w:rsidRDefault="00F31879" w:rsidP="00F31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Теплоснабжение малоэтажной существующей и перспективной застройки предлагается от 2-х-контурных газовых котлов.  </w:t>
      </w:r>
    </w:p>
    <w:p w:rsidR="00F31879" w:rsidRDefault="00F31879" w:rsidP="00F3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Существующая многоэтажная застройка, объекты культуры, образования здравоохранения, образования  будут  </w:t>
      </w:r>
      <w:proofErr w:type="gramStart"/>
      <w:r>
        <w:rPr>
          <w:sz w:val="28"/>
          <w:szCs w:val="28"/>
        </w:rPr>
        <w:t>снабжаться  по прежней схеме централизовано</w:t>
      </w:r>
      <w:proofErr w:type="gramEnd"/>
      <w:r>
        <w:rPr>
          <w:sz w:val="28"/>
          <w:szCs w:val="28"/>
        </w:rPr>
        <w:t xml:space="preserve"> от котельной № 1202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.</w:t>
      </w:r>
    </w:p>
    <w:p w:rsidR="00F31879" w:rsidRDefault="00F31879" w:rsidP="00F3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строительстве новых котельных нет необходимости.</w:t>
      </w:r>
    </w:p>
    <w:p w:rsidR="00F31879" w:rsidRDefault="00F31879" w:rsidP="00F3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Существующая схема тепловых сетей и систем теплоснабжения, является оптимальной для поселения ввиду не протяженности магистрали, доступности к ревизии и ремонту.</w:t>
      </w:r>
    </w:p>
    <w:p w:rsidR="00F31879" w:rsidRDefault="00F31879" w:rsidP="00F3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Трассировка и способ прокладки магистральных тепловых сетей осуществляется  поверхностно с использованием теплозащитных материалов и в подземном исполнении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).</w:t>
      </w:r>
      <w:proofErr w:type="gramEnd"/>
    </w:p>
    <w:p w:rsidR="00370DB7" w:rsidRDefault="00370DB7"/>
    <w:sectPr w:rsidR="00370DB7" w:rsidSect="00511E8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79"/>
    <w:rsid w:val="00174636"/>
    <w:rsid w:val="002309D9"/>
    <w:rsid w:val="00370DB7"/>
    <w:rsid w:val="004156B2"/>
    <w:rsid w:val="004B1AFC"/>
    <w:rsid w:val="00622A82"/>
    <w:rsid w:val="00A376D8"/>
    <w:rsid w:val="00B7216E"/>
    <w:rsid w:val="00F31879"/>
    <w:rsid w:val="00F3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5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6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6B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6B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6B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6B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6B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6B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6B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6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6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6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6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6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6B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156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15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6B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156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6B2"/>
    <w:rPr>
      <w:b/>
      <w:bCs/>
    </w:rPr>
  </w:style>
  <w:style w:type="character" w:styleId="a9">
    <w:name w:val="Emphasis"/>
    <w:basedOn w:val="a0"/>
    <w:uiPriority w:val="20"/>
    <w:qFormat/>
    <w:rsid w:val="004156B2"/>
    <w:rPr>
      <w:i/>
      <w:iCs/>
    </w:rPr>
  </w:style>
  <w:style w:type="paragraph" w:styleId="aa">
    <w:name w:val="No Spacing"/>
    <w:uiPriority w:val="1"/>
    <w:qFormat/>
    <w:rsid w:val="004156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56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156B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156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6B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156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6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6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6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6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6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6B2"/>
    <w:pPr>
      <w:outlineLvl w:val="9"/>
    </w:pPr>
  </w:style>
  <w:style w:type="paragraph" w:styleId="af4">
    <w:name w:val="Body Text Indent"/>
    <w:basedOn w:val="a"/>
    <w:link w:val="af5"/>
    <w:rsid w:val="00F31879"/>
    <w:pPr>
      <w:ind w:firstLine="851"/>
      <w:jc w:val="both"/>
    </w:pPr>
    <w:rPr>
      <w:rFonts w:ascii="Arial" w:hAnsi="Arial"/>
      <w:b/>
      <w:szCs w:val="20"/>
    </w:rPr>
  </w:style>
  <w:style w:type="character" w:customStyle="1" w:styleId="af5">
    <w:name w:val="Основной текст с отступом Знак"/>
    <w:basedOn w:val="a0"/>
    <w:link w:val="af4"/>
    <w:rsid w:val="00F31879"/>
    <w:rPr>
      <w:rFonts w:ascii="Arial" w:eastAsia="Times New Roman" w:hAnsi="Arial" w:cs="Times New Roman"/>
      <w:b/>
      <w:sz w:val="24"/>
      <w:szCs w:val="20"/>
      <w:lang w:val="ru-RU" w:eastAsia="ru-RU" w:bidi="ar-SA"/>
    </w:rPr>
  </w:style>
  <w:style w:type="character" w:customStyle="1" w:styleId="S31">
    <w:name w:val="S_Нумерованный_3.1 Знак Знак Знак"/>
    <w:link w:val="S310"/>
    <w:locked/>
    <w:rsid w:val="00F31879"/>
    <w:rPr>
      <w:sz w:val="28"/>
      <w:szCs w:val="28"/>
      <w:lang w:eastAsia="ar-SA"/>
    </w:rPr>
  </w:style>
  <w:style w:type="paragraph" w:customStyle="1" w:styleId="S310">
    <w:name w:val="S_Нумерованный_3.1 Знак Знак"/>
    <w:basedOn w:val="a"/>
    <w:link w:val="S31"/>
    <w:autoRedefine/>
    <w:rsid w:val="00F31879"/>
    <w:pPr>
      <w:tabs>
        <w:tab w:val="left" w:pos="720"/>
      </w:tabs>
      <w:ind w:firstLine="720"/>
      <w:jc w:val="both"/>
    </w:pPr>
    <w:rPr>
      <w:rFonts w:asciiTheme="minorHAnsi" w:eastAsiaTheme="minorHAnsi" w:hAnsiTheme="minorHAnsi" w:cstheme="minorBidi"/>
      <w:sz w:val="28"/>
      <w:szCs w:val="28"/>
      <w:lang w:val="en-US" w:eastAsia="ar-SA" w:bidi="en-US"/>
    </w:rPr>
  </w:style>
  <w:style w:type="paragraph" w:customStyle="1" w:styleId="31">
    <w:name w:val="Обычный 3"/>
    <w:basedOn w:val="a"/>
    <w:link w:val="32"/>
    <w:qFormat/>
    <w:rsid w:val="00F31879"/>
    <w:pPr>
      <w:suppressAutoHyphens/>
      <w:ind w:firstLine="708"/>
      <w:jc w:val="both"/>
    </w:pPr>
    <w:rPr>
      <w:lang w:eastAsia="ar-SA"/>
    </w:rPr>
  </w:style>
  <w:style w:type="character" w:customStyle="1" w:styleId="32">
    <w:name w:val="Обычный 3 Знак"/>
    <w:basedOn w:val="a0"/>
    <w:link w:val="31"/>
    <w:rsid w:val="00F3187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F318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187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2351</Words>
  <Characters>13402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11</cp:lastModifiedBy>
  <cp:revision>2</cp:revision>
  <dcterms:created xsi:type="dcterms:W3CDTF">2013-01-15T11:11:00Z</dcterms:created>
  <dcterms:modified xsi:type="dcterms:W3CDTF">2013-01-02T08:20:00Z</dcterms:modified>
</cp:coreProperties>
</file>