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18" w:rsidRPr="00773F1E" w:rsidRDefault="00FA4618" w:rsidP="00FA4618">
      <w:pPr>
        <w:widowControl/>
        <w:jc w:val="center"/>
        <w:rPr>
          <w:sz w:val="26"/>
          <w:szCs w:val="26"/>
        </w:rPr>
      </w:pPr>
      <w:r w:rsidRPr="00773F1E">
        <w:rPr>
          <w:sz w:val="26"/>
          <w:szCs w:val="26"/>
        </w:rPr>
        <w:t>СОБРАНИЕ ДЕПУТАТОВ МУНИЦИПАЛЬНОГО ОБРАЗОВАНИЯ</w:t>
      </w:r>
    </w:p>
    <w:p w:rsidR="00FA4618" w:rsidRPr="00773F1E" w:rsidRDefault="00FA4618" w:rsidP="00FA4618">
      <w:pPr>
        <w:widowControl/>
        <w:jc w:val="center"/>
        <w:rPr>
          <w:sz w:val="26"/>
          <w:szCs w:val="26"/>
        </w:rPr>
      </w:pPr>
      <w:r w:rsidRPr="00773F1E">
        <w:rPr>
          <w:sz w:val="26"/>
          <w:szCs w:val="26"/>
        </w:rPr>
        <w:t>«</w:t>
      </w:r>
      <w:r w:rsidR="00DF1B01">
        <w:rPr>
          <w:sz w:val="26"/>
          <w:szCs w:val="26"/>
        </w:rPr>
        <w:t xml:space="preserve">ГОРОДСКОЕ ПОСЕЛЕНИЕ </w:t>
      </w:r>
      <w:proofErr w:type="gramStart"/>
      <w:r w:rsidR="00DF1B01">
        <w:rPr>
          <w:sz w:val="26"/>
          <w:szCs w:val="26"/>
        </w:rPr>
        <w:t>НОВЫЙ</w:t>
      </w:r>
      <w:proofErr w:type="gramEnd"/>
      <w:r w:rsidR="00DF1B01">
        <w:rPr>
          <w:sz w:val="26"/>
          <w:szCs w:val="26"/>
        </w:rPr>
        <w:t xml:space="preserve"> ТОРЪЯЛ</w:t>
      </w:r>
      <w:r w:rsidRPr="00773F1E">
        <w:rPr>
          <w:sz w:val="26"/>
          <w:szCs w:val="26"/>
        </w:rPr>
        <w:t>»</w:t>
      </w:r>
    </w:p>
    <w:p w:rsidR="00004860" w:rsidRDefault="00FA4618" w:rsidP="00FA4618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A4618" w:rsidRPr="00773F1E" w:rsidRDefault="00FA4618" w:rsidP="00FA4618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</w:t>
      </w:r>
    </w:p>
    <w:p w:rsidR="00FA4618" w:rsidRDefault="00FA4618" w:rsidP="00FA4618">
      <w:pPr>
        <w:widowControl/>
        <w:jc w:val="center"/>
        <w:rPr>
          <w:sz w:val="26"/>
          <w:szCs w:val="26"/>
        </w:rPr>
      </w:pPr>
      <w:proofErr w:type="gramStart"/>
      <w:r w:rsidRPr="00773F1E">
        <w:rPr>
          <w:sz w:val="26"/>
          <w:szCs w:val="26"/>
        </w:rPr>
        <w:t>Р</w:t>
      </w:r>
      <w:proofErr w:type="gramEnd"/>
      <w:r w:rsidRPr="00773F1E">
        <w:rPr>
          <w:sz w:val="26"/>
          <w:szCs w:val="26"/>
        </w:rPr>
        <w:t xml:space="preserve"> Е Ш Е Н И Е</w:t>
      </w:r>
    </w:p>
    <w:p w:rsidR="00004860" w:rsidRDefault="00004860" w:rsidP="00FA4618">
      <w:pPr>
        <w:widowControl/>
        <w:jc w:val="center"/>
        <w:rPr>
          <w:sz w:val="26"/>
          <w:szCs w:val="26"/>
        </w:rPr>
      </w:pPr>
    </w:p>
    <w:p w:rsidR="00FA4618" w:rsidRPr="00773F1E" w:rsidRDefault="00FA4618" w:rsidP="00FA4618">
      <w:pPr>
        <w:widowControl/>
        <w:rPr>
          <w:b/>
          <w:sz w:val="26"/>
          <w:szCs w:val="26"/>
        </w:rPr>
      </w:pPr>
    </w:p>
    <w:p w:rsidR="00004860" w:rsidRDefault="00004860" w:rsidP="00FA4618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Двадцать третья</w:t>
      </w:r>
      <w:r w:rsidR="00FA4618" w:rsidRPr="00773F1E">
        <w:rPr>
          <w:sz w:val="26"/>
          <w:szCs w:val="26"/>
        </w:rPr>
        <w:t xml:space="preserve"> сессия                                       </w:t>
      </w:r>
      <w:r>
        <w:rPr>
          <w:sz w:val="26"/>
          <w:szCs w:val="26"/>
        </w:rPr>
        <w:t xml:space="preserve">                 </w:t>
      </w:r>
      <w:r w:rsidR="00FA4618" w:rsidRPr="00773F1E">
        <w:rPr>
          <w:sz w:val="26"/>
          <w:szCs w:val="26"/>
        </w:rPr>
        <w:t xml:space="preserve">№ </w:t>
      </w:r>
      <w:r w:rsidR="007E6AD8">
        <w:rPr>
          <w:sz w:val="26"/>
          <w:szCs w:val="26"/>
        </w:rPr>
        <w:t>123</w:t>
      </w:r>
    </w:p>
    <w:p w:rsidR="00FA4618" w:rsidRPr="00773F1E" w:rsidRDefault="00DF1B01" w:rsidP="00FA4618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третье</w:t>
      </w:r>
      <w:r w:rsidR="00FA4618" w:rsidRPr="00773F1E">
        <w:rPr>
          <w:sz w:val="26"/>
          <w:szCs w:val="26"/>
        </w:rPr>
        <w:t xml:space="preserve">го созыва                                                                     </w:t>
      </w:r>
      <w:r w:rsidR="00004860">
        <w:rPr>
          <w:sz w:val="26"/>
          <w:szCs w:val="26"/>
        </w:rPr>
        <w:t>24 марта</w:t>
      </w:r>
      <w:r w:rsidR="00FA4618" w:rsidRPr="00773F1E">
        <w:rPr>
          <w:sz w:val="26"/>
          <w:szCs w:val="26"/>
        </w:rPr>
        <w:t xml:space="preserve"> 201</w:t>
      </w:r>
      <w:r w:rsidR="00FA4618">
        <w:rPr>
          <w:sz w:val="26"/>
          <w:szCs w:val="26"/>
        </w:rPr>
        <w:t>7</w:t>
      </w:r>
      <w:r w:rsidR="00FA4618" w:rsidRPr="00773F1E">
        <w:rPr>
          <w:sz w:val="26"/>
          <w:szCs w:val="26"/>
        </w:rPr>
        <w:t xml:space="preserve"> года</w:t>
      </w:r>
    </w:p>
    <w:p w:rsidR="00FA4618" w:rsidRDefault="00FA4618" w:rsidP="00FA4618">
      <w:pPr>
        <w:pStyle w:val="a3"/>
        <w:widowControl/>
        <w:suppressAutoHyphens w:val="0"/>
        <w:outlineLvl w:val="0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ab/>
      </w:r>
      <w:r>
        <w:rPr>
          <w:rFonts w:ascii="Times New Roman" w:eastAsia="Times New Roman" w:hAnsi="Times New Roman"/>
          <w:kern w:val="0"/>
          <w:sz w:val="26"/>
          <w:szCs w:val="26"/>
        </w:rPr>
        <w:tab/>
      </w:r>
      <w:r>
        <w:rPr>
          <w:rFonts w:ascii="Times New Roman" w:eastAsia="Times New Roman" w:hAnsi="Times New Roman"/>
          <w:kern w:val="0"/>
          <w:sz w:val="26"/>
          <w:szCs w:val="26"/>
        </w:rPr>
        <w:tab/>
      </w:r>
      <w:r>
        <w:rPr>
          <w:rFonts w:ascii="Times New Roman" w:eastAsia="Times New Roman" w:hAnsi="Times New Roman"/>
          <w:kern w:val="0"/>
          <w:sz w:val="26"/>
          <w:szCs w:val="26"/>
        </w:rPr>
        <w:tab/>
      </w:r>
      <w:r>
        <w:rPr>
          <w:rFonts w:ascii="Times New Roman" w:eastAsia="Times New Roman" w:hAnsi="Times New Roman"/>
          <w:kern w:val="0"/>
          <w:sz w:val="26"/>
          <w:szCs w:val="26"/>
        </w:rPr>
        <w:tab/>
      </w:r>
    </w:p>
    <w:p w:rsidR="00FA4618" w:rsidRPr="00773F1E" w:rsidRDefault="00FA4618" w:rsidP="00FA4618">
      <w:pPr>
        <w:pStyle w:val="a3"/>
        <w:widowControl/>
        <w:suppressAutoHyphens w:val="0"/>
        <w:outlineLvl w:val="0"/>
        <w:rPr>
          <w:rFonts w:ascii="Times New Roman" w:eastAsia="Times New Roman" w:hAnsi="Times New Roman"/>
          <w:kern w:val="0"/>
          <w:sz w:val="26"/>
          <w:szCs w:val="26"/>
        </w:rPr>
      </w:pPr>
    </w:p>
    <w:p w:rsidR="00FA4618" w:rsidRPr="00773F1E" w:rsidRDefault="00FA4618" w:rsidP="00FA4618">
      <w:pPr>
        <w:pStyle w:val="NoSpacing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на территории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DF1B01"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  <w:proofErr w:type="gramStart"/>
      <w:r w:rsidR="00DF1B01">
        <w:rPr>
          <w:rFonts w:ascii="Times New Roman" w:hAnsi="Times New Roman" w:cs="Times New Roman"/>
          <w:sz w:val="26"/>
          <w:szCs w:val="26"/>
        </w:rPr>
        <w:t>Новый</w:t>
      </w:r>
      <w:proofErr w:type="gramEnd"/>
      <w:r w:rsidR="00DF1B01">
        <w:rPr>
          <w:rFonts w:ascii="Times New Roman" w:hAnsi="Times New Roman" w:cs="Times New Roman"/>
          <w:sz w:val="26"/>
          <w:szCs w:val="26"/>
        </w:rPr>
        <w:t xml:space="preserve"> Торъял</w:t>
      </w:r>
      <w:r w:rsidRPr="00773F1E">
        <w:rPr>
          <w:rFonts w:ascii="Times New Roman" w:hAnsi="Times New Roman" w:cs="Times New Roman"/>
          <w:sz w:val="26"/>
          <w:szCs w:val="26"/>
        </w:rPr>
        <w:t xml:space="preserve">», </w:t>
      </w:r>
      <w:r w:rsidRPr="00773F1E">
        <w:rPr>
          <w:rFonts w:ascii="Times New Roman" w:hAnsi="Times New Roman" w:cs="Times New Roman"/>
          <w:sz w:val="26"/>
          <w:szCs w:val="26"/>
        </w:rPr>
        <w:br/>
        <w:t>утвержденное решением Собрания депутатов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 xml:space="preserve"> «</w:t>
      </w:r>
      <w:r w:rsidR="00DF1B01">
        <w:rPr>
          <w:rFonts w:ascii="Times New Roman" w:hAnsi="Times New Roman" w:cs="Times New Roman"/>
          <w:sz w:val="26"/>
          <w:szCs w:val="26"/>
        </w:rPr>
        <w:t>Городское</w:t>
      </w:r>
      <w:r w:rsidRPr="00773F1E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DF1B01">
        <w:rPr>
          <w:rFonts w:ascii="Times New Roman" w:hAnsi="Times New Roman" w:cs="Times New Roman"/>
          <w:sz w:val="26"/>
          <w:szCs w:val="26"/>
        </w:rPr>
        <w:t xml:space="preserve"> Новый Торъял</w:t>
      </w:r>
      <w:r w:rsidRPr="00773F1E">
        <w:rPr>
          <w:rFonts w:ascii="Times New Roman" w:hAnsi="Times New Roman" w:cs="Times New Roman"/>
          <w:sz w:val="26"/>
          <w:szCs w:val="26"/>
        </w:rPr>
        <w:t>»</w:t>
      </w:r>
    </w:p>
    <w:p w:rsidR="00FA4618" w:rsidRPr="003F335D" w:rsidRDefault="00DF1B01" w:rsidP="00FA4618">
      <w:pPr>
        <w:pStyle w:val="NoSpacing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02</w:t>
      </w:r>
      <w:r w:rsidR="00FA4618" w:rsidRPr="00773F1E">
        <w:rPr>
          <w:rFonts w:ascii="Times New Roman" w:hAnsi="Times New Roman" w:cs="Times New Roman"/>
          <w:sz w:val="26"/>
          <w:szCs w:val="26"/>
        </w:rPr>
        <w:t xml:space="preserve"> февраля 2013 г. № </w:t>
      </w:r>
      <w:r>
        <w:rPr>
          <w:rFonts w:ascii="Times New Roman" w:hAnsi="Times New Roman" w:cs="Times New Roman"/>
          <w:sz w:val="26"/>
          <w:szCs w:val="26"/>
        </w:rPr>
        <w:t>178</w:t>
      </w:r>
    </w:p>
    <w:p w:rsidR="00FA4618" w:rsidRPr="00773F1E" w:rsidRDefault="00FA4618" w:rsidP="00FA4618">
      <w:pPr>
        <w:pStyle w:val="NoSpacing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FA4618" w:rsidRPr="00773F1E" w:rsidRDefault="00F94B82" w:rsidP="00FA46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4B82">
        <w:rPr>
          <w:rFonts w:ascii="Times New Roman" w:hAnsi="Times New Roman"/>
          <w:color w:val="auto"/>
          <w:sz w:val="26"/>
          <w:szCs w:val="26"/>
        </w:rPr>
        <w:t xml:space="preserve">В соответствии с Градостроительным кодексом Российской Федерации </w:t>
      </w:r>
      <w:r>
        <w:rPr>
          <w:rFonts w:ascii="Times New Roman" w:hAnsi="Times New Roman"/>
          <w:color w:val="auto"/>
          <w:sz w:val="26"/>
          <w:szCs w:val="26"/>
        </w:rPr>
        <w:t xml:space="preserve">                        </w:t>
      </w:r>
      <w:r w:rsidRPr="00F94B82">
        <w:rPr>
          <w:rFonts w:ascii="Times New Roman" w:hAnsi="Times New Roman"/>
          <w:color w:val="auto"/>
          <w:sz w:val="26"/>
          <w:szCs w:val="26"/>
        </w:rPr>
        <w:t xml:space="preserve">от 29 декабря 2004г. № 190-ФЗ,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94B82">
          <w:rPr>
            <w:rFonts w:ascii="Times New Roman" w:hAnsi="Times New Roman"/>
            <w:color w:val="auto"/>
            <w:sz w:val="26"/>
            <w:szCs w:val="26"/>
          </w:rPr>
          <w:t>2003 г</w:t>
        </w:r>
      </w:smartTag>
      <w:r w:rsidRPr="00F94B82">
        <w:rPr>
          <w:rFonts w:ascii="Times New Roman" w:hAnsi="Times New Roman"/>
          <w:color w:val="auto"/>
          <w:sz w:val="26"/>
          <w:szCs w:val="26"/>
        </w:rPr>
        <w:t xml:space="preserve">. </w:t>
      </w:r>
      <w:r w:rsidRPr="00F94B82">
        <w:rPr>
          <w:rFonts w:ascii="Times New Roman" w:hAnsi="Times New Roman"/>
          <w:color w:val="auto"/>
          <w:sz w:val="26"/>
          <w:szCs w:val="26"/>
        </w:rPr>
        <w:br/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  <w:color w:val="auto"/>
          <w:sz w:val="26"/>
          <w:szCs w:val="26"/>
        </w:rPr>
        <w:t xml:space="preserve">                                </w:t>
      </w:r>
      <w:r w:rsidRPr="00F94B82">
        <w:rPr>
          <w:rFonts w:ascii="Times New Roman" w:hAnsi="Times New Roman"/>
          <w:color w:val="auto"/>
          <w:sz w:val="26"/>
          <w:szCs w:val="26"/>
        </w:rPr>
        <w:t>в Российской Федерации»</w:t>
      </w:r>
      <w:r w:rsidR="00FA4618" w:rsidRPr="00F94B82">
        <w:rPr>
          <w:rFonts w:ascii="Times New Roman" w:hAnsi="Times New Roman" w:cs="Times New Roman"/>
          <w:sz w:val="26"/>
          <w:szCs w:val="26"/>
        </w:rPr>
        <w:t xml:space="preserve">, </w:t>
      </w:r>
      <w:r w:rsidR="00FA4618" w:rsidRPr="00773F1E">
        <w:rPr>
          <w:rFonts w:ascii="Times New Roman" w:hAnsi="Times New Roman" w:cs="Times New Roman"/>
          <w:sz w:val="26"/>
          <w:szCs w:val="26"/>
        </w:rPr>
        <w:t>Уставом муниципального образования «</w:t>
      </w:r>
      <w:r w:rsidR="007228FE">
        <w:rPr>
          <w:rFonts w:ascii="Times New Roman" w:hAnsi="Times New Roman" w:cs="Times New Roman"/>
          <w:sz w:val="26"/>
          <w:szCs w:val="26"/>
        </w:rPr>
        <w:t>Городское</w:t>
      </w:r>
      <w:r w:rsidR="007228FE" w:rsidRPr="00773F1E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7228FE">
        <w:rPr>
          <w:rFonts w:ascii="Times New Roman" w:hAnsi="Times New Roman" w:cs="Times New Roman"/>
          <w:sz w:val="26"/>
          <w:szCs w:val="26"/>
        </w:rPr>
        <w:t xml:space="preserve"> Новый Торъял</w:t>
      </w:r>
      <w:r w:rsidR="00FA4618" w:rsidRPr="00773F1E">
        <w:rPr>
          <w:rFonts w:ascii="Times New Roman" w:hAnsi="Times New Roman" w:cs="Times New Roman"/>
          <w:sz w:val="26"/>
          <w:szCs w:val="26"/>
        </w:rPr>
        <w:t xml:space="preserve">», протестом прокуратуры Новоторъяльского района от </w:t>
      </w:r>
      <w:r w:rsidR="00FA4618">
        <w:rPr>
          <w:rFonts w:ascii="Times New Roman" w:hAnsi="Times New Roman" w:cs="Times New Roman"/>
          <w:sz w:val="26"/>
          <w:szCs w:val="26"/>
        </w:rPr>
        <w:t>2</w:t>
      </w:r>
      <w:r w:rsidR="00FA4618" w:rsidRPr="00773F1E">
        <w:rPr>
          <w:rFonts w:ascii="Times New Roman" w:hAnsi="Times New Roman" w:cs="Times New Roman"/>
          <w:sz w:val="26"/>
          <w:szCs w:val="26"/>
        </w:rPr>
        <w:t>4.0</w:t>
      </w:r>
      <w:r w:rsidR="00FA4618">
        <w:rPr>
          <w:rFonts w:ascii="Times New Roman" w:hAnsi="Times New Roman" w:cs="Times New Roman"/>
          <w:sz w:val="26"/>
          <w:szCs w:val="26"/>
        </w:rPr>
        <w:t>1</w:t>
      </w:r>
      <w:r w:rsidR="00FA4618" w:rsidRPr="00773F1E">
        <w:rPr>
          <w:rFonts w:ascii="Times New Roman" w:hAnsi="Times New Roman" w:cs="Times New Roman"/>
          <w:sz w:val="26"/>
          <w:szCs w:val="26"/>
        </w:rPr>
        <w:t>.201</w:t>
      </w:r>
      <w:r w:rsidR="00FA4618">
        <w:rPr>
          <w:rFonts w:ascii="Times New Roman" w:hAnsi="Times New Roman" w:cs="Times New Roman"/>
          <w:sz w:val="26"/>
          <w:szCs w:val="26"/>
        </w:rPr>
        <w:t>7</w:t>
      </w:r>
      <w:r w:rsidR="00FA4618" w:rsidRPr="00773F1E">
        <w:rPr>
          <w:rFonts w:ascii="Times New Roman" w:hAnsi="Times New Roman" w:cs="Times New Roman"/>
          <w:sz w:val="26"/>
          <w:szCs w:val="26"/>
        </w:rPr>
        <w:t xml:space="preserve"> г. № 02-01-201</w:t>
      </w:r>
      <w:r w:rsidR="00FA4618">
        <w:rPr>
          <w:rFonts w:ascii="Times New Roman" w:hAnsi="Times New Roman" w:cs="Times New Roman"/>
          <w:sz w:val="26"/>
          <w:szCs w:val="26"/>
        </w:rPr>
        <w:t>7</w:t>
      </w:r>
    </w:p>
    <w:p w:rsidR="00FA4618" w:rsidRPr="00773F1E" w:rsidRDefault="00FA4618" w:rsidP="00FA461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>Собрание депутатов муниципального образования</w:t>
      </w:r>
    </w:p>
    <w:p w:rsidR="00FA4618" w:rsidRPr="00773F1E" w:rsidRDefault="00FA4618" w:rsidP="00FA461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 «</w:t>
      </w:r>
      <w:r w:rsidR="007228FE">
        <w:rPr>
          <w:rFonts w:ascii="Times New Roman" w:hAnsi="Times New Roman" w:cs="Times New Roman"/>
          <w:sz w:val="26"/>
          <w:szCs w:val="26"/>
        </w:rPr>
        <w:t>Городское</w:t>
      </w:r>
      <w:r w:rsidR="007228FE" w:rsidRPr="00773F1E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7228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28FE">
        <w:rPr>
          <w:rFonts w:ascii="Times New Roman" w:hAnsi="Times New Roman" w:cs="Times New Roman"/>
          <w:sz w:val="26"/>
          <w:szCs w:val="26"/>
        </w:rPr>
        <w:t>Новый</w:t>
      </w:r>
      <w:proofErr w:type="gramEnd"/>
      <w:r w:rsidR="007228FE">
        <w:rPr>
          <w:rFonts w:ascii="Times New Roman" w:hAnsi="Times New Roman" w:cs="Times New Roman"/>
          <w:sz w:val="26"/>
          <w:szCs w:val="26"/>
        </w:rPr>
        <w:t xml:space="preserve"> Торъял</w:t>
      </w:r>
      <w:r w:rsidRPr="00773F1E">
        <w:rPr>
          <w:rFonts w:ascii="Times New Roman" w:hAnsi="Times New Roman" w:cs="Times New Roman"/>
          <w:sz w:val="26"/>
          <w:szCs w:val="26"/>
        </w:rPr>
        <w:t>»</w:t>
      </w:r>
    </w:p>
    <w:p w:rsidR="00FA4618" w:rsidRPr="00773F1E" w:rsidRDefault="00FA4618" w:rsidP="00FA46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РЕШАЕТ:</w:t>
      </w:r>
    </w:p>
    <w:p w:rsidR="00FA4618" w:rsidRPr="00773F1E" w:rsidRDefault="00FA4618" w:rsidP="00FA4618">
      <w:pPr>
        <w:pStyle w:val="NoSpacing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1. Внести в Правила землепользования и застройки на территории </w:t>
      </w:r>
      <w:r w:rsidRPr="00773F1E">
        <w:rPr>
          <w:rFonts w:ascii="Times New Roman" w:hAnsi="Times New Roman" w:cs="Times New Roman"/>
          <w:sz w:val="26"/>
          <w:szCs w:val="26"/>
        </w:rPr>
        <w:br/>
        <w:t>муниципального образования «</w:t>
      </w:r>
      <w:r w:rsidR="007228FE">
        <w:rPr>
          <w:rFonts w:ascii="Times New Roman" w:hAnsi="Times New Roman" w:cs="Times New Roman"/>
          <w:sz w:val="26"/>
          <w:szCs w:val="26"/>
        </w:rPr>
        <w:t>Городское</w:t>
      </w:r>
      <w:r w:rsidR="007228FE" w:rsidRPr="00773F1E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7228FE">
        <w:rPr>
          <w:rFonts w:ascii="Times New Roman" w:hAnsi="Times New Roman" w:cs="Times New Roman"/>
          <w:sz w:val="26"/>
          <w:szCs w:val="26"/>
        </w:rPr>
        <w:t xml:space="preserve"> Новый Торъял</w:t>
      </w:r>
      <w:r w:rsidRPr="00773F1E">
        <w:rPr>
          <w:rFonts w:ascii="Times New Roman" w:hAnsi="Times New Roman" w:cs="Times New Roman"/>
          <w:sz w:val="26"/>
          <w:szCs w:val="26"/>
        </w:rPr>
        <w:t xml:space="preserve">», </w:t>
      </w:r>
      <w:r w:rsidRPr="00773F1E">
        <w:rPr>
          <w:rFonts w:ascii="Times New Roman" w:hAnsi="Times New Roman" w:cs="Times New Roman"/>
          <w:sz w:val="26"/>
          <w:szCs w:val="26"/>
        </w:rPr>
        <w:br/>
        <w:t xml:space="preserve">утвержденное решением Собрания депутатов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>«</w:t>
      </w:r>
      <w:r w:rsidR="007228FE">
        <w:rPr>
          <w:rFonts w:ascii="Times New Roman" w:hAnsi="Times New Roman" w:cs="Times New Roman"/>
          <w:sz w:val="26"/>
          <w:szCs w:val="26"/>
        </w:rPr>
        <w:t>Городское</w:t>
      </w:r>
      <w:r w:rsidR="007228FE" w:rsidRPr="00773F1E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7228FE">
        <w:rPr>
          <w:rFonts w:ascii="Times New Roman" w:hAnsi="Times New Roman" w:cs="Times New Roman"/>
          <w:sz w:val="26"/>
          <w:szCs w:val="26"/>
        </w:rPr>
        <w:t xml:space="preserve"> Новый Торъял</w:t>
      </w:r>
      <w:r w:rsidRPr="00773F1E">
        <w:rPr>
          <w:rFonts w:ascii="Times New Roman" w:hAnsi="Times New Roman" w:cs="Times New Roman"/>
          <w:sz w:val="26"/>
          <w:szCs w:val="26"/>
        </w:rPr>
        <w:t>» от 0</w:t>
      </w:r>
      <w:r w:rsidR="007228FE">
        <w:rPr>
          <w:rFonts w:ascii="Times New Roman" w:hAnsi="Times New Roman" w:cs="Times New Roman"/>
          <w:sz w:val="26"/>
          <w:szCs w:val="26"/>
        </w:rPr>
        <w:t>2</w:t>
      </w:r>
      <w:r w:rsidRPr="00773F1E">
        <w:rPr>
          <w:rFonts w:ascii="Times New Roman" w:hAnsi="Times New Roman" w:cs="Times New Roman"/>
          <w:sz w:val="26"/>
          <w:szCs w:val="26"/>
        </w:rPr>
        <w:t xml:space="preserve"> февраля 2013 г. № </w:t>
      </w:r>
      <w:r w:rsidR="007228FE">
        <w:rPr>
          <w:rFonts w:ascii="Times New Roman" w:hAnsi="Times New Roman" w:cs="Times New Roman"/>
          <w:sz w:val="26"/>
          <w:szCs w:val="26"/>
        </w:rPr>
        <w:t>178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F1E">
        <w:rPr>
          <w:rFonts w:ascii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>Правила), следующие изменения:</w:t>
      </w:r>
    </w:p>
    <w:p w:rsidR="00FA4618" w:rsidRDefault="00FA4618" w:rsidP="00FA4618">
      <w:pPr>
        <w:pStyle w:val="NoSpacing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1.1. В статью 1 </w:t>
      </w:r>
      <w:r>
        <w:rPr>
          <w:rFonts w:ascii="Times New Roman" w:hAnsi="Times New Roman" w:cs="Times New Roman"/>
          <w:sz w:val="26"/>
          <w:szCs w:val="26"/>
        </w:rPr>
        <w:t xml:space="preserve">Правил </w:t>
      </w:r>
      <w:r w:rsidRPr="00773F1E"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</w:p>
    <w:p w:rsidR="00FA4618" w:rsidRPr="00D059A8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</w:t>
      </w:r>
      <w:r w:rsidRPr="00D059A8">
        <w:rPr>
          <w:sz w:val="26"/>
          <w:szCs w:val="26"/>
        </w:rPr>
        <w:t xml:space="preserve">в пункте 9 слова </w:t>
      </w:r>
      <w:r>
        <w:rPr>
          <w:sz w:val="26"/>
          <w:szCs w:val="26"/>
        </w:rPr>
        <w:t>«</w:t>
      </w:r>
      <w:r w:rsidRPr="00D059A8">
        <w:rPr>
          <w:sz w:val="26"/>
          <w:szCs w:val="26"/>
        </w:rPr>
        <w:t>а также ограничения использования земельных участков и объектов капитального строительства</w:t>
      </w:r>
      <w:r>
        <w:rPr>
          <w:sz w:val="26"/>
          <w:szCs w:val="26"/>
        </w:rPr>
        <w:t>»</w:t>
      </w:r>
      <w:r w:rsidRPr="00D059A8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D059A8">
        <w:rPr>
          <w:sz w:val="26"/>
          <w:szCs w:val="26"/>
        </w:rPr>
        <w:t>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</w:t>
      </w:r>
      <w:proofErr w:type="gramEnd"/>
      <w:r w:rsidRPr="00D059A8">
        <w:rPr>
          <w:sz w:val="26"/>
          <w:szCs w:val="26"/>
        </w:rPr>
        <w:t xml:space="preserve"> уровня территориальной доступности указанных объектов для населения</w:t>
      </w:r>
      <w:r>
        <w:rPr>
          <w:sz w:val="26"/>
          <w:szCs w:val="26"/>
        </w:rPr>
        <w:t>»</w:t>
      </w:r>
      <w:r w:rsidRPr="00D059A8">
        <w:rPr>
          <w:sz w:val="26"/>
          <w:szCs w:val="26"/>
        </w:rPr>
        <w:t>;</w:t>
      </w:r>
    </w:p>
    <w:p w:rsidR="00FA4618" w:rsidRPr="0066228E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 w:rsidRPr="0066228E">
        <w:rPr>
          <w:sz w:val="26"/>
          <w:szCs w:val="26"/>
        </w:rPr>
        <w:t>б) понятие «красные лини</w:t>
      </w:r>
      <w:r>
        <w:rPr>
          <w:sz w:val="26"/>
          <w:szCs w:val="26"/>
        </w:rPr>
        <w:t xml:space="preserve">и» </w:t>
      </w:r>
      <w:r w:rsidRPr="0066228E">
        <w:rPr>
          <w:sz w:val="26"/>
          <w:szCs w:val="26"/>
        </w:rPr>
        <w:t>изложить в следующей редакции:</w:t>
      </w:r>
    </w:p>
    <w:p w:rsidR="00FA4618" w:rsidRPr="0066228E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66228E">
        <w:rPr>
          <w:sz w:val="26"/>
          <w:szCs w:val="26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</w:t>
      </w:r>
      <w:r>
        <w:rPr>
          <w:sz w:val="26"/>
          <w:szCs w:val="26"/>
        </w:rPr>
        <w:t>мещения линейных объектов;»</w:t>
      </w:r>
      <w:r w:rsidRPr="0066228E">
        <w:rPr>
          <w:sz w:val="26"/>
          <w:szCs w:val="26"/>
        </w:rPr>
        <w:t>;</w:t>
      </w:r>
      <w:proofErr w:type="gramEnd"/>
    </w:p>
    <w:p w:rsidR="00FA4618" w:rsidRPr="0066228E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66228E">
        <w:rPr>
          <w:rFonts w:ascii="Arial" w:hAnsi="Arial" w:cs="Arial"/>
          <w:sz w:val="24"/>
          <w:szCs w:val="24"/>
        </w:rPr>
        <w:t xml:space="preserve"> </w:t>
      </w:r>
      <w:r w:rsidRPr="0066228E">
        <w:rPr>
          <w:sz w:val="26"/>
          <w:szCs w:val="26"/>
        </w:rPr>
        <w:t xml:space="preserve">Часть 1 статьи 23 </w:t>
      </w:r>
      <w:r>
        <w:rPr>
          <w:sz w:val="26"/>
          <w:szCs w:val="26"/>
        </w:rPr>
        <w:t xml:space="preserve">Правил </w:t>
      </w:r>
      <w:r w:rsidRPr="0066228E">
        <w:rPr>
          <w:sz w:val="26"/>
          <w:szCs w:val="26"/>
        </w:rPr>
        <w:t>изложить в следующей редакции:</w:t>
      </w:r>
    </w:p>
    <w:p w:rsidR="00FA4618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«</w:t>
      </w:r>
      <w:r w:rsidRPr="0066228E">
        <w:rPr>
          <w:sz w:val="26"/>
          <w:szCs w:val="26"/>
        </w:rPr>
        <w:t xml:space="preserve"> Разрешение на строительство представляет собой документ, который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 xml:space="preserve">подтверждает соответствие проектной документации требованиям, установленным градостроительным регламентом (за исключением случая, предусмотренного частью 1.1 настоящей статьи), проектом планировки территории и проектом межевания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lastRenderedPageBreak/>
        <w:t xml:space="preserve">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>требуется), при осуществлении строительства, реконструкции объекта капитального строительства, не являющегося линейным</w:t>
      </w:r>
      <w:proofErr w:type="gramEnd"/>
      <w:r w:rsidRPr="0066228E">
        <w:rPr>
          <w:sz w:val="26"/>
          <w:szCs w:val="26"/>
        </w:rPr>
        <w:t xml:space="preserve"> </w:t>
      </w:r>
      <w:proofErr w:type="gramStart"/>
      <w:r w:rsidRPr="0066228E">
        <w:rPr>
          <w:sz w:val="26"/>
          <w:szCs w:val="26"/>
        </w:rPr>
        <w:t>объектом (далее - требования к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 xml:space="preserve"> строительству, реконструкции объекта капитального строительства), или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 xml:space="preserve">требованиям, установленным проектом планировки территории и проектом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 xml:space="preserve">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>законодательством Российской Федерации.</w:t>
      </w:r>
      <w:proofErr w:type="gramEnd"/>
      <w:r w:rsidRPr="0066228E">
        <w:rPr>
          <w:sz w:val="26"/>
          <w:szCs w:val="26"/>
        </w:rPr>
        <w:t xml:space="preserve"> Разрешение на строительство дает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 xml:space="preserve">застройщику право осуществлять строительство, реконструкцию объекта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>капитального строительства, за исключением случаев, преду</w:t>
      </w:r>
      <w:r>
        <w:rPr>
          <w:sz w:val="26"/>
          <w:szCs w:val="26"/>
        </w:rPr>
        <w:t>смотренных настоящим Кодексом</w:t>
      </w:r>
      <w:proofErr w:type="gramStart"/>
      <w:r>
        <w:rPr>
          <w:sz w:val="26"/>
          <w:szCs w:val="26"/>
        </w:rPr>
        <w:t>.»;</w:t>
      </w:r>
      <w:proofErr w:type="gramEnd"/>
    </w:p>
    <w:p w:rsidR="00FA4618" w:rsidRPr="00CC7F9A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CC7F9A">
        <w:rPr>
          <w:sz w:val="26"/>
          <w:szCs w:val="26"/>
          <w:shd w:val="clear" w:color="auto" w:fill="FFFFFF"/>
        </w:rPr>
        <w:t>в</w:t>
      </w:r>
      <w:r w:rsidRPr="00CC7F9A">
        <w:rPr>
          <w:rStyle w:val="apple-converted-space"/>
          <w:sz w:val="26"/>
          <w:szCs w:val="26"/>
          <w:shd w:val="clear" w:color="auto" w:fill="FFFFFF"/>
        </w:rPr>
        <w:t> </w:t>
      </w:r>
      <w:r w:rsidRPr="00CC7F9A">
        <w:rPr>
          <w:sz w:val="26"/>
          <w:szCs w:val="26"/>
        </w:rPr>
        <w:t xml:space="preserve">части 5 статьи </w:t>
      </w:r>
      <w:r>
        <w:rPr>
          <w:sz w:val="26"/>
          <w:szCs w:val="26"/>
        </w:rPr>
        <w:t xml:space="preserve">23 </w:t>
      </w:r>
      <w:r w:rsidRPr="00CC7F9A">
        <w:rPr>
          <w:sz w:val="26"/>
          <w:szCs w:val="26"/>
          <w:shd w:val="clear" w:color="auto" w:fill="FFFFFF"/>
        </w:rPr>
        <w:t xml:space="preserve">слова </w:t>
      </w:r>
      <w:r>
        <w:rPr>
          <w:sz w:val="26"/>
          <w:szCs w:val="26"/>
          <w:shd w:val="clear" w:color="auto" w:fill="FFFFFF"/>
        </w:rPr>
        <w:t>«</w:t>
      </w:r>
      <w:r w:rsidRPr="00CC7F9A">
        <w:rPr>
          <w:sz w:val="26"/>
          <w:szCs w:val="26"/>
          <w:shd w:val="clear" w:color="auto" w:fill="FFFFFF"/>
        </w:rPr>
        <w:t>десяти дней</w:t>
      </w:r>
      <w:r>
        <w:rPr>
          <w:sz w:val="26"/>
          <w:szCs w:val="26"/>
          <w:shd w:val="clear" w:color="auto" w:fill="FFFFFF"/>
        </w:rPr>
        <w:t>»</w:t>
      </w:r>
      <w:r w:rsidRPr="00CC7F9A">
        <w:rPr>
          <w:sz w:val="26"/>
          <w:szCs w:val="26"/>
          <w:shd w:val="clear" w:color="auto" w:fill="FFFFFF"/>
        </w:rPr>
        <w:t xml:space="preserve"> заменить словами </w:t>
      </w:r>
      <w:r>
        <w:rPr>
          <w:sz w:val="26"/>
          <w:szCs w:val="26"/>
          <w:shd w:val="clear" w:color="auto" w:fill="FFFFFF"/>
        </w:rPr>
        <w:t>«</w:t>
      </w:r>
      <w:r w:rsidRPr="00CC7F9A">
        <w:rPr>
          <w:sz w:val="26"/>
          <w:szCs w:val="26"/>
          <w:shd w:val="clear" w:color="auto" w:fill="FFFFFF"/>
        </w:rPr>
        <w:t>семи рабочих дней</w:t>
      </w:r>
      <w:r>
        <w:rPr>
          <w:sz w:val="26"/>
          <w:szCs w:val="26"/>
          <w:shd w:val="clear" w:color="auto" w:fill="FFFFFF"/>
        </w:rPr>
        <w:t>».</w:t>
      </w:r>
    </w:p>
    <w:p w:rsidR="00FA4618" w:rsidRPr="00773839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 w:rsidRPr="00773839">
        <w:rPr>
          <w:sz w:val="26"/>
          <w:szCs w:val="26"/>
        </w:rPr>
        <w:t xml:space="preserve">1.3. </w:t>
      </w:r>
      <w:proofErr w:type="gramStart"/>
      <w:r w:rsidRPr="00773839">
        <w:rPr>
          <w:sz w:val="26"/>
          <w:szCs w:val="26"/>
        </w:rPr>
        <w:t xml:space="preserve">В части 6 статьи </w:t>
      </w:r>
      <w:r>
        <w:rPr>
          <w:sz w:val="26"/>
          <w:szCs w:val="26"/>
        </w:rPr>
        <w:t>24 Правил</w:t>
      </w:r>
      <w:r w:rsidRPr="00773839">
        <w:rPr>
          <w:sz w:val="26"/>
          <w:szCs w:val="26"/>
        </w:rPr>
        <w:t xml:space="preserve"> слова </w:t>
      </w:r>
      <w:r>
        <w:rPr>
          <w:sz w:val="26"/>
          <w:szCs w:val="26"/>
        </w:rPr>
        <w:t>«</w:t>
      </w:r>
      <w:r w:rsidRPr="00773839">
        <w:rPr>
          <w:sz w:val="26"/>
          <w:szCs w:val="26"/>
        </w:rPr>
        <w:t>градостроительного плана земельного участ</w:t>
      </w:r>
      <w:r>
        <w:rPr>
          <w:sz w:val="26"/>
          <w:szCs w:val="26"/>
        </w:rPr>
        <w:t>ка»</w:t>
      </w:r>
      <w:r w:rsidRPr="00773839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773839">
        <w:rPr>
          <w:sz w:val="26"/>
          <w:szCs w:val="26"/>
        </w:rPr>
        <w:t xml:space="preserve">к строительству, реконструкции объекта капитального </w:t>
      </w:r>
      <w:r>
        <w:rPr>
          <w:sz w:val="26"/>
          <w:szCs w:val="26"/>
        </w:rPr>
        <w:br/>
      </w:r>
      <w:r w:rsidRPr="00773839">
        <w:rPr>
          <w:sz w:val="26"/>
          <w:szCs w:val="26"/>
        </w:rPr>
        <w:t xml:space="preserve">строительства, установленными на дату выдачи представленного для получения </w:t>
      </w:r>
      <w:r>
        <w:rPr>
          <w:sz w:val="26"/>
          <w:szCs w:val="26"/>
        </w:rPr>
        <w:br/>
      </w:r>
      <w:r w:rsidRPr="00773839">
        <w:rPr>
          <w:sz w:val="26"/>
          <w:szCs w:val="26"/>
        </w:rPr>
        <w:t>разрешения на строительство градостроительного плана земельного участка,</w:t>
      </w:r>
      <w:r>
        <w:rPr>
          <w:sz w:val="26"/>
          <w:szCs w:val="26"/>
        </w:rPr>
        <w:br/>
      </w:r>
      <w:r w:rsidRPr="00773839">
        <w:rPr>
          <w:sz w:val="26"/>
          <w:szCs w:val="26"/>
        </w:rPr>
        <w:t xml:space="preserve"> разрешенным использованием земельного участка, ограничениями, установленными в соответствии с земельным и иным законод</w:t>
      </w:r>
      <w:r>
        <w:rPr>
          <w:sz w:val="26"/>
          <w:szCs w:val="26"/>
        </w:rPr>
        <w:t>ательством Российской Федерации».</w:t>
      </w:r>
      <w:proofErr w:type="gramEnd"/>
    </w:p>
    <w:p w:rsidR="00FA4618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 w:rsidRPr="00773839">
        <w:rPr>
          <w:sz w:val="26"/>
          <w:szCs w:val="26"/>
        </w:rPr>
        <w:t xml:space="preserve">1.4. </w:t>
      </w:r>
      <w:r>
        <w:rPr>
          <w:sz w:val="26"/>
          <w:szCs w:val="26"/>
        </w:rPr>
        <w:t xml:space="preserve">В статью 25 Правил </w:t>
      </w:r>
      <w:r w:rsidRPr="00773F1E">
        <w:rPr>
          <w:sz w:val="26"/>
          <w:szCs w:val="26"/>
        </w:rPr>
        <w:t>внести следующие изменения:</w:t>
      </w:r>
    </w:p>
    <w:p w:rsidR="00FA4618" w:rsidRPr="00773839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а) ч</w:t>
      </w:r>
      <w:r w:rsidRPr="00773839">
        <w:rPr>
          <w:sz w:val="26"/>
          <w:szCs w:val="26"/>
        </w:rPr>
        <w:t>асть 1 изложить в следующей редакции:</w:t>
      </w:r>
    </w:p>
    <w:p w:rsidR="00FA4618" w:rsidRPr="00773839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773839">
        <w:rPr>
          <w:sz w:val="26"/>
          <w:szCs w:val="26"/>
        </w:rPr>
        <w:t xml:space="preserve">Разрешение на ввод объекта в эксплуатацию представляет собой документ, </w:t>
      </w:r>
      <w:r>
        <w:rPr>
          <w:sz w:val="26"/>
          <w:szCs w:val="26"/>
        </w:rPr>
        <w:br/>
      </w:r>
      <w:r w:rsidRPr="00773839">
        <w:rPr>
          <w:sz w:val="26"/>
          <w:szCs w:val="26"/>
        </w:rPr>
        <w:t xml:space="preserve">который удостоверяет выполнение строительства, реконструкции объекта </w:t>
      </w:r>
      <w:r>
        <w:rPr>
          <w:sz w:val="26"/>
          <w:szCs w:val="26"/>
        </w:rPr>
        <w:br/>
      </w:r>
      <w:r w:rsidRPr="00773839">
        <w:rPr>
          <w:sz w:val="26"/>
          <w:szCs w:val="26"/>
        </w:rPr>
        <w:t>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773839">
        <w:rPr>
          <w:sz w:val="26"/>
          <w:szCs w:val="26"/>
        </w:rPr>
        <w:t xml:space="preserve"> участка или в случае строительства, реконстр</w:t>
      </w:r>
      <w:r w:rsidR="007228FE">
        <w:rPr>
          <w:sz w:val="26"/>
          <w:szCs w:val="26"/>
        </w:rPr>
        <w:t xml:space="preserve">укции линейного объекта проекту </w:t>
      </w:r>
      <w:r w:rsidRPr="00773839">
        <w:rPr>
          <w:sz w:val="26"/>
          <w:szCs w:val="26"/>
        </w:rPr>
        <w:t>планировки</w:t>
      </w:r>
      <w:r w:rsidR="007228FE">
        <w:rPr>
          <w:sz w:val="26"/>
          <w:szCs w:val="26"/>
        </w:rPr>
        <w:t xml:space="preserve"> </w:t>
      </w:r>
      <w:r w:rsidRPr="00773839">
        <w:rPr>
          <w:sz w:val="26"/>
          <w:szCs w:val="26"/>
        </w:rPr>
        <w:t>территории и проекту межевания территории, а также ограничениям, установленным в соответствии с земельным и иным законода</w:t>
      </w:r>
      <w:r>
        <w:rPr>
          <w:sz w:val="26"/>
          <w:szCs w:val="26"/>
        </w:rPr>
        <w:t>тельством Российской Федерации</w:t>
      </w:r>
      <w:proofErr w:type="gramStart"/>
      <w:r>
        <w:rPr>
          <w:sz w:val="26"/>
          <w:szCs w:val="26"/>
        </w:rPr>
        <w:t>.»</w:t>
      </w:r>
      <w:r w:rsidRPr="00773839">
        <w:rPr>
          <w:sz w:val="26"/>
          <w:szCs w:val="26"/>
        </w:rPr>
        <w:t>;</w:t>
      </w:r>
      <w:proofErr w:type="gramEnd"/>
    </w:p>
    <w:p w:rsidR="00FA4618" w:rsidRPr="00773839" w:rsidRDefault="00FA4618" w:rsidP="00FA4618">
      <w:pPr>
        <w:pStyle w:val="ArialNarrow13pt1"/>
        <w:ind w:firstLine="540"/>
        <w:rPr>
          <w:rFonts w:ascii="Times New Roman" w:hAnsi="Times New Roman" w:cs="Times New Roman"/>
          <w:shd w:val="clear" w:color="auto" w:fill="FFFFFF"/>
          <w:lang w:val="ru-RU"/>
        </w:rPr>
      </w:pPr>
      <w:r w:rsidRPr="00773839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 xml:space="preserve">в </w:t>
      </w:r>
      <w:r w:rsidRPr="00773839">
        <w:rPr>
          <w:rFonts w:ascii="Times New Roman" w:hAnsi="Times New Roman" w:cs="Times New Roman"/>
          <w:lang w:val="ru-RU"/>
        </w:rPr>
        <w:t>пункте</w:t>
      </w:r>
      <w:r>
        <w:rPr>
          <w:rFonts w:ascii="Times New Roman" w:hAnsi="Times New Roman" w:cs="Times New Roman"/>
          <w:lang w:val="ru-RU"/>
        </w:rPr>
        <w:t xml:space="preserve"> 2части</w:t>
      </w:r>
      <w:r w:rsidRPr="00773839">
        <w:rPr>
          <w:rFonts w:ascii="Times New Roman" w:hAnsi="Times New Roman" w:cs="Times New Roman"/>
          <w:lang w:val="ru-RU"/>
        </w:rPr>
        <w:t>3</w:t>
      </w:r>
      <w:r w:rsidRPr="0077383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 xml:space="preserve">после слова </w:t>
      </w:r>
      <w:r>
        <w:rPr>
          <w:rFonts w:ascii="Times New Roman" w:hAnsi="Times New Roman" w:cs="Times New Roman"/>
          <w:shd w:val="clear" w:color="auto" w:fill="FFFFFF"/>
          <w:lang w:val="ru-RU"/>
        </w:rPr>
        <w:t>«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>участка</w:t>
      </w:r>
      <w:r>
        <w:rPr>
          <w:rFonts w:ascii="Times New Roman" w:hAnsi="Times New Roman" w:cs="Times New Roman"/>
          <w:shd w:val="clear" w:color="auto" w:fill="FFFFFF"/>
          <w:lang w:val="ru-RU"/>
        </w:rPr>
        <w:t>»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 xml:space="preserve"> дополнить словами </w:t>
      </w:r>
      <w:r>
        <w:rPr>
          <w:rFonts w:ascii="Times New Roman" w:hAnsi="Times New Roman" w:cs="Times New Roman"/>
          <w:shd w:val="clear" w:color="auto" w:fill="FFFFFF"/>
          <w:lang w:val="ru-RU"/>
        </w:rPr>
        <w:t>«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 xml:space="preserve">, </w:t>
      </w:r>
      <w:proofErr w:type="gramStart"/>
      <w:r w:rsidRPr="00773839">
        <w:rPr>
          <w:rFonts w:ascii="Times New Roman" w:hAnsi="Times New Roman" w:cs="Times New Roman"/>
          <w:shd w:val="clear" w:color="auto" w:fill="FFFFFF"/>
          <w:lang w:val="ru-RU"/>
        </w:rPr>
        <w:t>представле</w:t>
      </w:r>
      <w:r>
        <w:rPr>
          <w:rFonts w:ascii="Times New Roman" w:hAnsi="Times New Roman" w:cs="Times New Roman"/>
          <w:shd w:val="clear" w:color="auto" w:fill="FFFFFF"/>
          <w:lang w:val="ru-RU"/>
        </w:rPr>
        <w:t>н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>ный</w:t>
      </w:r>
      <w:proofErr w:type="gramEnd"/>
      <w:r w:rsidRPr="00773839">
        <w:rPr>
          <w:rFonts w:ascii="Times New Roman" w:hAnsi="Times New Roman" w:cs="Times New Roman"/>
          <w:shd w:val="clear" w:color="auto" w:fill="FFFFFF"/>
          <w:lang w:val="ru-RU"/>
        </w:rPr>
        <w:t xml:space="preserve"> для получен</w:t>
      </w:r>
      <w:r>
        <w:rPr>
          <w:rFonts w:ascii="Times New Roman" w:hAnsi="Times New Roman" w:cs="Times New Roman"/>
          <w:shd w:val="clear" w:color="auto" w:fill="FFFFFF"/>
          <w:lang w:val="ru-RU"/>
        </w:rPr>
        <w:t>ия разрешения на строительство,»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>;</w:t>
      </w:r>
    </w:p>
    <w:p w:rsidR="00FA4618" w:rsidRPr="003043D2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 w:rsidRPr="003043D2">
        <w:rPr>
          <w:sz w:val="26"/>
          <w:szCs w:val="26"/>
          <w:shd w:val="clear" w:color="auto" w:fill="FFFFFF"/>
        </w:rPr>
        <w:t xml:space="preserve">в) </w:t>
      </w:r>
      <w:r w:rsidRPr="003043D2">
        <w:rPr>
          <w:sz w:val="26"/>
          <w:szCs w:val="26"/>
        </w:rPr>
        <w:t>в пункте 2 </w:t>
      </w:r>
      <w:r>
        <w:rPr>
          <w:sz w:val="26"/>
          <w:szCs w:val="26"/>
        </w:rPr>
        <w:t xml:space="preserve">части 6 </w:t>
      </w:r>
      <w:r w:rsidRPr="003043D2">
        <w:rPr>
          <w:sz w:val="26"/>
          <w:szCs w:val="26"/>
        </w:rPr>
        <w:t xml:space="preserve">слова </w:t>
      </w:r>
      <w:r>
        <w:rPr>
          <w:sz w:val="26"/>
          <w:szCs w:val="26"/>
        </w:rPr>
        <w:t>«</w:t>
      </w:r>
      <w:r w:rsidRPr="003043D2">
        <w:rPr>
          <w:sz w:val="26"/>
          <w:szCs w:val="26"/>
        </w:rPr>
        <w:t>градостроите</w:t>
      </w:r>
      <w:r>
        <w:rPr>
          <w:sz w:val="26"/>
          <w:szCs w:val="26"/>
        </w:rPr>
        <w:t>льного плана земельного участка»</w:t>
      </w:r>
      <w:r w:rsidRPr="003043D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3043D2">
        <w:rPr>
          <w:sz w:val="26"/>
          <w:szCs w:val="26"/>
        </w:rPr>
        <w:t xml:space="preserve">заменить словами </w:t>
      </w:r>
      <w:r>
        <w:rPr>
          <w:sz w:val="26"/>
          <w:szCs w:val="26"/>
        </w:rPr>
        <w:t>«</w:t>
      </w:r>
      <w:r w:rsidRPr="003043D2">
        <w:rPr>
          <w:sz w:val="26"/>
          <w:szCs w:val="26"/>
        </w:rPr>
        <w:t xml:space="preserve">к строительству, реконструкции объекта капитального </w:t>
      </w:r>
      <w:r>
        <w:rPr>
          <w:sz w:val="26"/>
          <w:szCs w:val="26"/>
        </w:rPr>
        <w:br/>
      </w:r>
      <w:r w:rsidRPr="003043D2">
        <w:rPr>
          <w:sz w:val="26"/>
          <w:szCs w:val="26"/>
        </w:rPr>
        <w:t>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proofErr w:type="gramStart"/>
      <w:r w:rsidRPr="003043D2">
        <w:rPr>
          <w:sz w:val="26"/>
          <w:szCs w:val="26"/>
        </w:rPr>
        <w:t>,</w:t>
      </w:r>
      <w:r>
        <w:rPr>
          <w:sz w:val="26"/>
          <w:szCs w:val="26"/>
        </w:rPr>
        <w:t>»</w:t>
      </w:r>
      <w:proofErr w:type="gramEnd"/>
      <w:r w:rsidRPr="003043D2">
        <w:rPr>
          <w:sz w:val="26"/>
          <w:szCs w:val="26"/>
        </w:rPr>
        <w:t>;</w:t>
      </w:r>
    </w:p>
    <w:p w:rsidR="00FA4618" w:rsidRPr="00BF2B26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 w:rsidRPr="00BF2B26">
        <w:rPr>
          <w:sz w:val="26"/>
          <w:szCs w:val="26"/>
          <w:shd w:val="clear" w:color="auto" w:fill="FFFFFF"/>
        </w:rPr>
        <w:t xml:space="preserve">г) часть 6 </w:t>
      </w:r>
      <w:r w:rsidRPr="00BF2B26">
        <w:rPr>
          <w:sz w:val="26"/>
          <w:szCs w:val="26"/>
        </w:rPr>
        <w:t>дополнить пунктом 5 следующего содержания:</w:t>
      </w:r>
    </w:p>
    <w:p w:rsidR="00FA4618" w:rsidRPr="00BF2B26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F2B26">
        <w:rPr>
          <w:sz w:val="26"/>
          <w:szCs w:val="26"/>
        </w:rPr>
        <w:t xml:space="preserve">5) несоответствие объекта капитального строительства разрешенному </w:t>
      </w:r>
      <w:r>
        <w:rPr>
          <w:sz w:val="26"/>
          <w:szCs w:val="26"/>
        </w:rPr>
        <w:br/>
      </w:r>
      <w:r w:rsidRPr="00BF2B26">
        <w:rPr>
          <w:sz w:val="26"/>
          <w:szCs w:val="26"/>
        </w:rPr>
        <w:t xml:space="preserve">использованию земельного участка и (или) ограничениям, установленным в </w:t>
      </w:r>
      <w:r>
        <w:rPr>
          <w:sz w:val="26"/>
          <w:szCs w:val="26"/>
        </w:rPr>
        <w:br/>
      </w:r>
      <w:r w:rsidRPr="00BF2B26">
        <w:rPr>
          <w:sz w:val="26"/>
          <w:szCs w:val="26"/>
        </w:rPr>
        <w:t xml:space="preserve">соответствии с земельным и иным законодательством Российской </w:t>
      </w:r>
      <w:proofErr w:type="gramStart"/>
      <w:r w:rsidRPr="00BF2B26">
        <w:rPr>
          <w:sz w:val="26"/>
          <w:szCs w:val="26"/>
        </w:rPr>
        <w:t>Федерации</w:t>
      </w:r>
      <w:proofErr w:type="gramEnd"/>
      <w:r w:rsidRPr="00BF2B26">
        <w:rPr>
          <w:sz w:val="26"/>
          <w:szCs w:val="26"/>
        </w:rPr>
        <w:t xml:space="preserve"> на дату выдачи представленного для получения разрешения на строительство </w:t>
      </w:r>
      <w:r>
        <w:rPr>
          <w:sz w:val="26"/>
          <w:szCs w:val="26"/>
        </w:rPr>
        <w:br/>
      </w:r>
      <w:r w:rsidRPr="00BF2B26">
        <w:rPr>
          <w:sz w:val="26"/>
          <w:szCs w:val="26"/>
        </w:rPr>
        <w:t>градостроительного плана земельного участка градо</w:t>
      </w:r>
      <w:r>
        <w:rPr>
          <w:sz w:val="26"/>
          <w:szCs w:val="26"/>
        </w:rPr>
        <w:t>строительным регламентом.»</w:t>
      </w:r>
      <w:r w:rsidRPr="00BF2B26">
        <w:rPr>
          <w:sz w:val="26"/>
          <w:szCs w:val="26"/>
        </w:rPr>
        <w:t>;</w:t>
      </w:r>
    </w:p>
    <w:p w:rsidR="00FA4618" w:rsidRPr="00012333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proofErr w:type="spellStart"/>
      <w:r w:rsidRPr="00012333">
        <w:rPr>
          <w:sz w:val="26"/>
          <w:szCs w:val="26"/>
        </w:rPr>
        <w:t>д</w:t>
      </w:r>
      <w:proofErr w:type="spellEnd"/>
      <w:r w:rsidRPr="00012333">
        <w:rPr>
          <w:sz w:val="26"/>
          <w:szCs w:val="26"/>
        </w:rPr>
        <w:t xml:space="preserve">) </w:t>
      </w:r>
      <w:r w:rsidRPr="00012333">
        <w:rPr>
          <w:sz w:val="26"/>
          <w:szCs w:val="26"/>
          <w:shd w:val="clear" w:color="auto" w:fill="FEFEFE"/>
        </w:rPr>
        <w:t xml:space="preserve">в пункте 12 части 3 слова </w:t>
      </w:r>
      <w:r>
        <w:rPr>
          <w:sz w:val="26"/>
          <w:szCs w:val="26"/>
          <w:shd w:val="clear" w:color="auto" w:fill="FEFEFE"/>
        </w:rPr>
        <w:t>«</w:t>
      </w:r>
      <w:r w:rsidRPr="00012333">
        <w:rPr>
          <w:sz w:val="26"/>
          <w:szCs w:val="26"/>
          <w:shd w:val="clear" w:color="auto" w:fill="FEFEFE"/>
        </w:rPr>
        <w:t>Федеральным законом  от  24 июля</w:t>
      </w:r>
      <w:r w:rsidRPr="00012333">
        <w:rPr>
          <w:sz w:val="26"/>
          <w:szCs w:val="26"/>
        </w:rPr>
        <w:t xml:space="preserve"> </w:t>
      </w:r>
      <w:r w:rsidRPr="00012333">
        <w:rPr>
          <w:sz w:val="26"/>
          <w:szCs w:val="26"/>
          <w:shd w:val="clear" w:color="auto" w:fill="FEFEFE"/>
        </w:rPr>
        <w:t xml:space="preserve">2007 года  </w:t>
      </w:r>
      <w:r w:rsidRPr="00012333">
        <w:rPr>
          <w:sz w:val="26"/>
          <w:szCs w:val="26"/>
          <w:shd w:val="clear" w:color="auto" w:fill="FEFEFE"/>
        </w:rPr>
        <w:br/>
        <w:t>№ 221-ФЗ   «О государственном   кадастре   недвижимости» заменить словами</w:t>
      </w:r>
      <w:r w:rsidRPr="00012333">
        <w:rPr>
          <w:sz w:val="26"/>
          <w:szCs w:val="26"/>
          <w:shd w:val="clear" w:color="auto" w:fill="FEFEFE"/>
        </w:rPr>
        <w:br/>
      </w:r>
      <w:r w:rsidRPr="00012333">
        <w:rPr>
          <w:sz w:val="26"/>
          <w:szCs w:val="26"/>
          <w:shd w:val="clear" w:color="auto" w:fill="FEFEFE"/>
        </w:rPr>
        <w:lastRenderedPageBreak/>
        <w:t xml:space="preserve"> «Федеральным законом от 13 июля 2015 года № 218-ФЗ «О государственной регистрации недвижимости»;</w:t>
      </w:r>
    </w:p>
    <w:p w:rsidR="00FA4618" w:rsidRDefault="00FA4618" w:rsidP="00FA4618">
      <w:pPr>
        <w:widowControl/>
        <w:spacing w:line="270" w:lineRule="atLeast"/>
        <w:ind w:firstLine="547"/>
        <w:jc w:val="both"/>
        <w:rPr>
          <w:color w:val="020C22"/>
          <w:sz w:val="26"/>
          <w:szCs w:val="26"/>
          <w:shd w:val="clear" w:color="auto" w:fill="FEFEFE"/>
        </w:rPr>
      </w:pPr>
      <w:r w:rsidRPr="00286484">
        <w:rPr>
          <w:sz w:val="26"/>
          <w:szCs w:val="26"/>
        </w:rPr>
        <w:t xml:space="preserve">е) </w:t>
      </w:r>
      <w:r w:rsidRPr="00286484">
        <w:rPr>
          <w:color w:val="020C22"/>
          <w:sz w:val="26"/>
          <w:szCs w:val="26"/>
          <w:shd w:val="clear" w:color="auto" w:fill="FEFEFE"/>
        </w:rPr>
        <w:t xml:space="preserve">в части 11 слова </w:t>
      </w:r>
      <w:r>
        <w:rPr>
          <w:color w:val="020C22"/>
          <w:sz w:val="26"/>
          <w:szCs w:val="26"/>
          <w:shd w:val="clear" w:color="auto" w:fill="FEFEFE"/>
        </w:rPr>
        <w:t>«</w:t>
      </w:r>
      <w:r w:rsidRPr="00286484">
        <w:rPr>
          <w:color w:val="020C22"/>
          <w:sz w:val="26"/>
          <w:szCs w:val="26"/>
          <w:shd w:val="clear" w:color="auto" w:fill="FEFEFE"/>
        </w:rPr>
        <w:t>Федеральным законом от 24 июля  2007 года</w:t>
      </w:r>
      <w:r>
        <w:rPr>
          <w:color w:val="020C22"/>
          <w:sz w:val="26"/>
          <w:szCs w:val="26"/>
          <w:shd w:val="clear" w:color="auto" w:fill="FEFEFE"/>
        </w:rPr>
        <w:t xml:space="preserve"> </w:t>
      </w:r>
      <w:r w:rsidRPr="00286484">
        <w:rPr>
          <w:color w:val="020C22"/>
          <w:sz w:val="26"/>
          <w:szCs w:val="26"/>
          <w:shd w:val="clear" w:color="auto" w:fill="FEFEFE"/>
        </w:rPr>
        <w:t xml:space="preserve">№ 221-ФЗ </w:t>
      </w:r>
      <w:r>
        <w:rPr>
          <w:color w:val="020C22"/>
          <w:sz w:val="26"/>
          <w:szCs w:val="26"/>
          <w:shd w:val="clear" w:color="auto" w:fill="FEFEFE"/>
        </w:rPr>
        <w:br/>
        <w:t>«</w:t>
      </w:r>
      <w:r w:rsidRPr="00286484">
        <w:rPr>
          <w:color w:val="020C22"/>
          <w:sz w:val="26"/>
          <w:szCs w:val="26"/>
          <w:shd w:val="clear" w:color="auto" w:fill="FEFEFE"/>
        </w:rPr>
        <w:t>О государственном кадастре недвижимости</w:t>
      </w:r>
      <w:r>
        <w:rPr>
          <w:color w:val="020C22"/>
          <w:sz w:val="26"/>
          <w:szCs w:val="26"/>
          <w:shd w:val="clear" w:color="auto" w:fill="FEFEFE"/>
        </w:rPr>
        <w:t>»</w:t>
      </w:r>
      <w:r w:rsidRPr="00286484">
        <w:rPr>
          <w:color w:val="020C22"/>
          <w:sz w:val="26"/>
          <w:szCs w:val="26"/>
          <w:shd w:val="clear" w:color="auto" w:fill="FEFEFE"/>
        </w:rPr>
        <w:t xml:space="preserve"> заменить словами</w:t>
      </w:r>
      <w:r>
        <w:rPr>
          <w:color w:val="020C22"/>
          <w:sz w:val="26"/>
          <w:szCs w:val="26"/>
          <w:shd w:val="clear" w:color="auto" w:fill="FEFEFE"/>
        </w:rPr>
        <w:t xml:space="preserve">» </w:t>
      </w:r>
      <w:r w:rsidRPr="00286484">
        <w:rPr>
          <w:color w:val="020C22"/>
          <w:sz w:val="26"/>
          <w:szCs w:val="26"/>
          <w:shd w:val="clear" w:color="auto" w:fill="FEFEFE"/>
        </w:rPr>
        <w:t xml:space="preserve">Федеральным    </w:t>
      </w:r>
      <w:r>
        <w:rPr>
          <w:color w:val="020C22"/>
          <w:sz w:val="26"/>
          <w:szCs w:val="26"/>
          <w:shd w:val="clear" w:color="auto" w:fill="FEFEFE"/>
        </w:rPr>
        <w:br/>
      </w:r>
      <w:r w:rsidRPr="00286484">
        <w:rPr>
          <w:color w:val="020C22"/>
          <w:sz w:val="26"/>
          <w:szCs w:val="26"/>
          <w:shd w:val="clear" w:color="auto" w:fill="FEFEFE"/>
        </w:rPr>
        <w:t>законом    от    13 июля     2015 года     № 218-ФЗ</w:t>
      </w:r>
      <w:r>
        <w:rPr>
          <w:color w:val="020C22"/>
          <w:sz w:val="26"/>
          <w:szCs w:val="26"/>
          <w:shd w:val="clear" w:color="auto" w:fill="FEFEFE"/>
        </w:rPr>
        <w:t xml:space="preserve"> «</w:t>
      </w:r>
      <w:r w:rsidRPr="00286484">
        <w:rPr>
          <w:color w:val="020C22"/>
          <w:sz w:val="26"/>
          <w:szCs w:val="26"/>
          <w:shd w:val="clear" w:color="auto" w:fill="FEFEFE"/>
        </w:rPr>
        <w:t>О государственной регистрации недвижимости</w:t>
      </w:r>
      <w:r>
        <w:rPr>
          <w:color w:val="020C22"/>
          <w:sz w:val="26"/>
          <w:szCs w:val="26"/>
          <w:shd w:val="clear" w:color="auto" w:fill="FEFEFE"/>
        </w:rPr>
        <w:t>»;</w:t>
      </w:r>
    </w:p>
    <w:p w:rsidR="00FA4618" w:rsidRPr="00CC7F9A" w:rsidRDefault="00FA4618" w:rsidP="00FA4618">
      <w:pPr>
        <w:widowControl/>
        <w:spacing w:line="270" w:lineRule="atLeast"/>
        <w:ind w:firstLine="547"/>
        <w:jc w:val="both"/>
        <w:rPr>
          <w:color w:val="020C22"/>
          <w:sz w:val="26"/>
          <w:szCs w:val="26"/>
          <w:shd w:val="clear" w:color="auto" w:fill="FEFEFE"/>
        </w:rPr>
      </w:pPr>
      <w:r w:rsidRPr="00CC7F9A">
        <w:rPr>
          <w:color w:val="020C22"/>
          <w:sz w:val="26"/>
          <w:szCs w:val="26"/>
          <w:shd w:val="clear" w:color="auto" w:fill="FEFEFE"/>
        </w:rPr>
        <w:t>е) 1</w:t>
      </w:r>
      <w:r w:rsidRPr="00CC7F9A">
        <w:rPr>
          <w:sz w:val="26"/>
          <w:szCs w:val="26"/>
          <w:shd w:val="clear" w:color="auto" w:fill="FFFFFF"/>
        </w:rPr>
        <w:t>) в</w:t>
      </w:r>
      <w:r w:rsidRPr="00CC7F9A">
        <w:rPr>
          <w:rStyle w:val="apple-converted-space"/>
          <w:sz w:val="26"/>
          <w:szCs w:val="26"/>
          <w:shd w:val="clear" w:color="auto" w:fill="FFFFFF"/>
        </w:rPr>
        <w:t> </w:t>
      </w:r>
      <w:r w:rsidRPr="00CC7F9A">
        <w:rPr>
          <w:sz w:val="26"/>
          <w:szCs w:val="26"/>
        </w:rPr>
        <w:t>абзаце первом части 11 статьи 51</w:t>
      </w:r>
      <w:r w:rsidRPr="00CC7F9A">
        <w:rPr>
          <w:rStyle w:val="apple-converted-space"/>
          <w:sz w:val="26"/>
          <w:szCs w:val="26"/>
          <w:shd w:val="clear" w:color="auto" w:fill="FFFFFF"/>
        </w:rPr>
        <w:t> </w:t>
      </w:r>
      <w:r w:rsidRPr="00CC7F9A">
        <w:rPr>
          <w:sz w:val="26"/>
          <w:szCs w:val="26"/>
          <w:shd w:val="clear" w:color="auto" w:fill="FFFFFF"/>
        </w:rPr>
        <w:t>слова «десяти дней» заменить словами «семи рабочих дней».</w:t>
      </w:r>
    </w:p>
    <w:p w:rsidR="00F94B82" w:rsidRPr="00F94B82" w:rsidRDefault="00FA4618" w:rsidP="00F94B82">
      <w:pPr>
        <w:ind w:firstLine="708"/>
        <w:jc w:val="both"/>
        <w:rPr>
          <w:sz w:val="26"/>
          <w:szCs w:val="26"/>
        </w:rPr>
      </w:pPr>
      <w:r w:rsidRPr="00F94B82">
        <w:rPr>
          <w:sz w:val="26"/>
          <w:szCs w:val="26"/>
        </w:rPr>
        <w:t xml:space="preserve">3. </w:t>
      </w:r>
      <w:r w:rsidR="00F94B82" w:rsidRPr="00F94B82">
        <w:rPr>
          <w:sz w:val="26"/>
          <w:szCs w:val="26"/>
        </w:rPr>
        <w:t>Обнародовать настоящее решение в установленном порядке на информационных стендах муниципального образования «</w:t>
      </w:r>
      <w:r w:rsidR="007228FE">
        <w:rPr>
          <w:sz w:val="26"/>
          <w:szCs w:val="26"/>
        </w:rPr>
        <w:t>Городское</w:t>
      </w:r>
      <w:r w:rsidR="007228FE" w:rsidRPr="00773F1E">
        <w:rPr>
          <w:sz w:val="26"/>
          <w:szCs w:val="26"/>
        </w:rPr>
        <w:t xml:space="preserve"> поселение</w:t>
      </w:r>
      <w:r w:rsidR="007228FE">
        <w:rPr>
          <w:sz w:val="26"/>
          <w:szCs w:val="26"/>
        </w:rPr>
        <w:t xml:space="preserve"> Новый Торъял</w:t>
      </w:r>
      <w:r w:rsidR="00F94B82" w:rsidRPr="00F94B82">
        <w:rPr>
          <w:sz w:val="26"/>
          <w:szCs w:val="26"/>
        </w:rPr>
        <w:t xml:space="preserve">» и разместить на официальном сайте муниципального образования «Новоторъяльский муниципальный район» в сети Интернет </w:t>
      </w:r>
      <w:hyperlink r:id="rId4" w:history="1">
        <w:r w:rsidR="00F94B82" w:rsidRPr="00F94B82">
          <w:rPr>
            <w:rStyle w:val="a6"/>
            <w:sz w:val="26"/>
            <w:szCs w:val="26"/>
          </w:rPr>
          <w:t>http://toryal.ru</w:t>
        </w:r>
      </w:hyperlink>
      <w:r w:rsidR="00F94B82" w:rsidRPr="00F94B82">
        <w:rPr>
          <w:sz w:val="26"/>
          <w:szCs w:val="26"/>
        </w:rPr>
        <w:t xml:space="preserve"> (по соглашению).</w:t>
      </w:r>
    </w:p>
    <w:p w:rsidR="00FA4618" w:rsidRPr="00773F1E" w:rsidRDefault="00FA4618" w:rsidP="00FA4618">
      <w:pPr>
        <w:pStyle w:val="a5"/>
        <w:widowControl/>
        <w:spacing w:after="0" w:line="240" w:lineRule="auto"/>
        <w:ind w:firstLine="440"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73F1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73F1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>комиссию по социальным вопросам, законно</w:t>
      </w:r>
      <w:r>
        <w:rPr>
          <w:rFonts w:ascii="Times New Roman" w:hAnsi="Times New Roman" w:cs="Times New Roman"/>
          <w:sz w:val="26"/>
          <w:szCs w:val="26"/>
        </w:rPr>
        <w:t>сти и правопорядку (председатель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 xml:space="preserve"> </w:t>
      </w:r>
      <w:r w:rsidR="007228FE">
        <w:rPr>
          <w:rFonts w:ascii="Times New Roman" w:hAnsi="Times New Roman" w:cs="Times New Roman"/>
          <w:sz w:val="26"/>
          <w:szCs w:val="26"/>
        </w:rPr>
        <w:t>Суворова С.А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73F1E">
        <w:rPr>
          <w:rFonts w:ascii="Times New Roman" w:hAnsi="Times New Roman" w:cs="Times New Roman"/>
          <w:sz w:val="26"/>
          <w:szCs w:val="26"/>
        </w:rPr>
        <w:t>).</w:t>
      </w:r>
    </w:p>
    <w:p w:rsidR="00FA4618" w:rsidRPr="00773F1E" w:rsidRDefault="00FA4618" w:rsidP="00FA4618">
      <w:pPr>
        <w:pStyle w:val="a5"/>
        <w:widowControl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4618" w:rsidRDefault="00FA4618" w:rsidP="00FA4618">
      <w:pPr>
        <w:pStyle w:val="a5"/>
        <w:widowControl/>
        <w:spacing w:after="0" w:line="240" w:lineRule="auto"/>
        <w:ind w:firstLine="440"/>
        <w:rPr>
          <w:rFonts w:ascii="Times New Roman" w:hAnsi="Times New Roman" w:cs="Times New Roman"/>
          <w:sz w:val="26"/>
          <w:szCs w:val="26"/>
        </w:rPr>
      </w:pPr>
    </w:p>
    <w:p w:rsidR="00FA4618" w:rsidRPr="00773F1E" w:rsidRDefault="00FA4618" w:rsidP="00FA4618">
      <w:pPr>
        <w:pStyle w:val="a5"/>
        <w:widowControl/>
        <w:spacing w:after="0" w:line="240" w:lineRule="auto"/>
        <w:ind w:firstLine="440"/>
        <w:rPr>
          <w:rFonts w:ascii="Times New Roman" w:hAnsi="Times New Roman" w:cs="Times New Roman"/>
          <w:sz w:val="26"/>
          <w:szCs w:val="26"/>
        </w:rPr>
      </w:pPr>
    </w:p>
    <w:p w:rsidR="00FA4618" w:rsidRPr="00773F1E" w:rsidRDefault="00FA4618" w:rsidP="00FA4618">
      <w:pPr>
        <w:pStyle w:val="NoSpacing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образования, </w:t>
      </w:r>
    </w:p>
    <w:p w:rsidR="00FA4618" w:rsidRPr="00773F1E" w:rsidRDefault="00FA4618" w:rsidP="00FA4618">
      <w:pPr>
        <w:pStyle w:val="NoSpacing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FA4618" w:rsidRPr="00773F1E" w:rsidRDefault="00FA4618" w:rsidP="00FA4618">
      <w:pPr>
        <w:pStyle w:val="NoSpacing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FA4618" w:rsidRPr="00AC1A24" w:rsidRDefault="00FA4618" w:rsidP="00FA4618">
      <w:pPr>
        <w:widowControl/>
        <w:shd w:val="clear" w:color="000000" w:fill="FFFFFF"/>
        <w:spacing w:line="290" w:lineRule="atLeast"/>
        <w:jc w:val="both"/>
        <w:rPr>
          <w:sz w:val="26"/>
          <w:szCs w:val="26"/>
        </w:rPr>
      </w:pPr>
      <w:r w:rsidRPr="00773F1E">
        <w:rPr>
          <w:sz w:val="26"/>
          <w:szCs w:val="26"/>
        </w:rPr>
        <w:t>«</w:t>
      </w:r>
      <w:r w:rsidR="007228FE">
        <w:rPr>
          <w:sz w:val="26"/>
          <w:szCs w:val="26"/>
        </w:rPr>
        <w:t>Городское</w:t>
      </w:r>
      <w:r w:rsidR="007228FE" w:rsidRPr="00773F1E">
        <w:rPr>
          <w:sz w:val="26"/>
          <w:szCs w:val="26"/>
        </w:rPr>
        <w:t xml:space="preserve"> поселение</w:t>
      </w:r>
      <w:r w:rsidR="007228FE">
        <w:rPr>
          <w:sz w:val="26"/>
          <w:szCs w:val="26"/>
        </w:rPr>
        <w:t xml:space="preserve"> </w:t>
      </w:r>
      <w:proofErr w:type="gramStart"/>
      <w:r w:rsidR="007228FE">
        <w:rPr>
          <w:sz w:val="26"/>
          <w:szCs w:val="26"/>
        </w:rPr>
        <w:t>Новый</w:t>
      </w:r>
      <w:proofErr w:type="gramEnd"/>
      <w:r w:rsidR="007228FE">
        <w:rPr>
          <w:sz w:val="26"/>
          <w:szCs w:val="26"/>
        </w:rPr>
        <w:t xml:space="preserve"> Торъял</w:t>
      </w:r>
      <w:r w:rsidRPr="00773F1E">
        <w:rPr>
          <w:sz w:val="26"/>
          <w:szCs w:val="26"/>
        </w:rPr>
        <w:t xml:space="preserve">»                                                 </w:t>
      </w:r>
      <w:r w:rsidR="007228FE">
        <w:rPr>
          <w:sz w:val="26"/>
          <w:szCs w:val="26"/>
        </w:rPr>
        <w:t xml:space="preserve">        В </w:t>
      </w:r>
      <w:proofErr w:type="spellStart"/>
      <w:r w:rsidR="007228FE">
        <w:rPr>
          <w:sz w:val="26"/>
          <w:szCs w:val="26"/>
        </w:rPr>
        <w:t>Яндыбаев</w:t>
      </w:r>
      <w:proofErr w:type="spellEnd"/>
    </w:p>
    <w:p w:rsidR="00DE3C0C" w:rsidRDefault="00DE3C0C"/>
    <w:sectPr w:rsidR="00DE3C0C" w:rsidSect="00CC7F9A">
      <w:pgSz w:w="11907" w:h="16839"/>
      <w:pgMar w:top="28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4618"/>
    <w:rsid w:val="00004860"/>
    <w:rsid w:val="000E1A7A"/>
    <w:rsid w:val="000F2624"/>
    <w:rsid w:val="002545DC"/>
    <w:rsid w:val="00514DE8"/>
    <w:rsid w:val="00614C1E"/>
    <w:rsid w:val="006C50D6"/>
    <w:rsid w:val="007228FE"/>
    <w:rsid w:val="007E6AD8"/>
    <w:rsid w:val="00857B75"/>
    <w:rsid w:val="009C1295"/>
    <w:rsid w:val="00A514E9"/>
    <w:rsid w:val="00AA1221"/>
    <w:rsid w:val="00BF3617"/>
    <w:rsid w:val="00DE3C0C"/>
    <w:rsid w:val="00DF1B01"/>
    <w:rsid w:val="00E065E1"/>
    <w:rsid w:val="00EE39EC"/>
    <w:rsid w:val="00F94B82"/>
    <w:rsid w:val="00FA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1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A4618"/>
    <w:pPr>
      <w:suppressAutoHyphens/>
    </w:pPr>
    <w:rPr>
      <w:rFonts w:ascii="Courier New" w:eastAsia="Courier New" w:hAnsi="Courier New"/>
      <w:kern w:val="1"/>
    </w:rPr>
  </w:style>
  <w:style w:type="character" w:customStyle="1" w:styleId="a4">
    <w:name w:val="Текст Знак"/>
    <w:basedOn w:val="a0"/>
    <w:link w:val="a3"/>
    <w:rsid w:val="00FA4618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customStyle="1" w:styleId="NoSpacing">
    <w:name w:val="No Spacing*"/>
    <w:basedOn w:val="a"/>
    <w:rsid w:val="00FA4618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FA4618"/>
    <w:pPr>
      <w:ind w:firstLine="720"/>
    </w:pPr>
    <w:rPr>
      <w:rFonts w:ascii="Arial" w:hAnsi="Arial" w:cs="Arial"/>
    </w:rPr>
  </w:style>
  <w:style w:type="paragraph" w:styleId="a5">
    <w:name w:val="Normal (Web)"/>
    <w:basedOn w:val="a"/>
    <w:rsid w:val="00FA4618"/>
    <w:pPr>
      <w:spacing w:after="200" w:line="276" w:lineRule="auto"/>
    </w:pPr>
    <w:rPr>
      <w:rFonts w:ascii="Calibri" w:hAnsi="Calibri" w:cs="Calibri"/>
      <w:sz w:val="24"/>
      <w:szCs w:val="24"/>
      <w:lang w:eastAsia="en-US"/>
    </w:rPr>
  </w:style>
  <w:style w:type="paragraph" w:customStyle="1" w:styleId="ArialNarrow13pt1">
    <w:name w:val="Arial Narrow 13 pt по ширине Первая строка:  1 см"/>
    <w:basedOn w:val="a"/>
    <w:rsid w:val="00FA4618"/>
    <w:pPr>
      <w:widowControl/>
      <w:ind w:firstLine="567"/>
      <w:jc w:val="both"/>
    </w:pPr>
    <w:rPr>
      <w:rFonts w:ascii="Arial Narrow" w:hAnsi="Arial Narrow" w:cs="Arial Narrow"/>
      <w:sz w:val="26"/>
      <w:lang w:val="en-US"/>
    </w:rPr>
  </w:style>
  <w:style w:type="character" w:customStyle="1" w:styleId="apple-converted-space">
    <w:name w:val="apple-converted-space"/>
    <w:basedOn w:val="a0"/>
    <w:rsid w:val="00FA4618"/>
  </w:style>
  <w:style w:type="character" w:styleId="a6">
    <w:name w:val="Hyperlink"/>
    <w:basedOn w:val="a0"/>
    <w:uiPriority w:val="99"/>
    <w:semiHidden/>
    <w:unhideWhenUsed/>
    <w:rsid w:val="00F94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y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Bill Gates</cp:lastModifiedBy>
  <cp:revision>14</cp:revision>
  <cp:lastPrinted>2017-03-28T08:30:00Z</cp:lastPrinted>
  <dcterms:created xsi:type="dcterms:W3CDTF">2017-01-31T06:51:00Z</dcterms:created>
  <dcterms:modified xsi:type="dcterms:W3CDTF">2017-03-28T08:31:00Z</dcterms:modified>
</cp:coreProperties>
</file>