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5C" w:rsidRDefault="0038625C" w:rsidP="0038625C">
      <w:pPr>
        <w:jc w:val="center"/>
      </w:pPr>
    </w:p>
    <w:p w:rsidR="0038625C" w:rsidRDefault="0038625C" w:rsidP="0038625C">
      <w:pPr>
        <w:jc w:val="center"/>
      </w:pPr>
      <w:r>
        <w:rPr>
          <w:noProof/>
        </w:rPr>
        <w:drawing>
          <wp:inline distT="0" distB="0" distL="0" distR="0" wp14:anchorId="0C5FFA65" wp14:editId="5915A026">
            <wp:extent cx="596900" cy="666750"/>
            <wp:effectExtent l="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5C" w:rsidRPr="00796231" w:rsidRDefault="0038625C" w:rsidP="0038625C">
      <w:pPr>
        <w:jc w:val="center"/>
        <w:rPr>
          <w:sz w:val="16"/>
          <w:szCs w:val="16"/>
        </w:rPr>
      </w:pPr>
    </w:p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9"/>
        <w:gridCol w:w="1055"/>
        <w:gridCol w:w="4344"/>
      </w:tblGrid>
      <w:tr w:rsidR="0038625C" w:rsidTr="00B674FA">
        <w:trPr>
          <w:trHeight w:val="2106"/>
        </w:trPr>
        <w:tc>
          <w:tcPr>
            <w:tcW w:w="4629" w:type="dxa"/>
          </w:tcPr>
          <w:p w:rsidR="0038625C" w:rsidRDefault="0038625C" w:rsidP="00B674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“У ТОРЪЯЛ  </w:t>
            </w:r>
          </w:p>
          <w:p w:rsidR="0038625C" w:rsidRDefault="0038625C" w:rsidP="00B674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РАЙОН”</w:t>
            </w:r>
          </w:p>
          <w:p w:rsidR="0038625C" w:rsidRDefault="0038625C" w:rsidP="00B674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38625C" w:rsidRDefault="0038625C" w:rsidP="00B674FA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38625C" w:rsidRPr="00533319" w:rsidRDefault="0038625C" w:rsidP="00B674FA">
            <w:pPr>
              <w:jc w:val="center"/>
              <w:rPr>
                <w:sz w:val="16"/>
                <w:szCs w:val="16"/>
              </w:rPr>
            </w:pPr>
          </w:p>
          <w:p w:rsidR="0038625C" w:rsidRDefault="0038625C" w:rsidP="00B674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38625C" w:rsidRDefault="0038625C" w:rsidP="00B674FA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38625C" w:rsidRDefault="0038625C" w:rsidP="00B674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38625C" w:rsidRDefault="0038625C" w:rsidP="00B674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38625C" w:rsidRDefault="0038625C" w:rsidP="00B674FA">
            <w:pPr>
              <w:tabs>
                <w:tab w:val="left" w:pos="1752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“НОВОТОРЪЯЛЬСКИЙ  МУНИЦИПАЛЬНЫЙ  РАЙОН”</w:t>
            </w:r>
          </w:p>
          <w:p w:rsidR="0038625C" w:rsidRPr="00533319" w:rsidRDefault="0038625C" w:rsidP="00B674FA">
            <w:pPr>
              <w:jc w:val="center"/>
              <w:rPr>
                <w:b/>
                <w:sz w:val="16"/>
                <w:szCs w:val="16"/>
              </w:rPr>
            </w:pPr>
          </w:p>
          <w:p w:rsidR="0038625C" w:rsidRDefault="0038625C" w:rsidP="00B674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38625C" w:rsidRDefault="0038625C" w:rsidP="0038625C">
      <w:pPr>
        <w:jc w:val="center"/>
        <w:rPr>
          <w:sz w:val="28"/>
          <w:szCs w:val="28"/>
        </w:rPr>
      </w:pPr>
    </w:p>
    <w:p w:rsidR="0038625C" w:rsidRDefault="0038625C" w:rsidP="0038625C">
      <w:pPr>
        <w:jc w:val="center"/>
        <w:rPr>
          <w:sz w:val="28"/>
          <w:szCs w:val="28"/>
        </w:rPr>
      </w:pPr>
    </w:p>
    <w:p w:rsidR="0038625C" w:rsidRPr="00796231" w:rsidRDefault="0038625C" w:rsidP="0038625C">
      <w:pPr>
        <w:jc w:val="center"/>
        <w:rPr>
          <w:sz w:val="28"/>
          <w:szCs w:val="28"/>
        </w:rPr>
      </w:pPr>
    </w:p>
    <w:p w:rsidR="0038625C" w:rsidRDefault="0038625C" w:rsidP="0038625C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E1056">
        <w:rPr>
          <w:sz w:val="28"/>
        </w:rPr>
        <w:t>19</w:t>
      </w:r>
      <w:r>
        <w:rPr>
          <w:sz w:val="28"/>
        </w:rPr>
        <w:t xml:space="preserve"> </w:t>
      </w:r>
      <w:r w:rsidR="006E1056">
        <w:rPr>
          <w:sz w:val="28"/>
        </w:rPr>
        <w:t>апреля</w:t>
      </w:r>
      <w:r>
        <w:rPr>
          <w:sz w:val="28"/>
        </w:rPr>
        <w:t xml:space="preserve">  2013  г.    № </w:t>
      </w:r>
      <w:r w:rsidR="006E1056">
        <w:rPr>
          <w:sz w:val="28"/>
        </w:rPr>
        <w:t>167</w:t>
      </w:r>
    </w:p>
    <w:p w:rsidR="0038625C" w:rsidRDefault="0038625C" w:rsidP="0038625C">
      <w:pPr>
        <w:jc w:val="center"/>
        <w:rPr>
          <w:sz w:val="28"/>
        </w:rPr>
      </w:pPr>
    </w:p>
    <w:p w:rsidR="0038625C" w:rsidRDefault="0038625C" w:rsidP="0038625C">
      <w:pPr>
        <w:jc w:val="center"/>
        <w:rPr>
          <w:sz w:val="28"/>
        </w:rPr>
      </w:pPr>
    </w:p>
    <w:p w:rsidR="0038625C" w:rsidRDefault="0038625C" w:rsidP="0038625C">
      <w:pPr>
        <w:jc w:val="center"/>
        <w:rPr>
          <w:sz w:val="28"/>
        </w:rPr>
      </w:pPr>
    </w:p>
    <w:p w:rsidR="00003ACC" w:rsidRPr="00003ACC" w:rsidRDefault="00003ACC" w:rsidP="00003ACC">
      <w:pPr>
        <w:jc w:val="center"/>
        <w:rPr>
          <w:sz w:val="28"/>
          <w:szCs w:val="28"/>
        </w:rPr>
      </w:pPr>
      <w:r w:rsidRPr="00003ACC">
        <w:rPr>
          <w:sz w:val="28"/>
          <w:szCs w:val="28"/>
        </w:rPr>
        <w:t xml:space="preserve">О </w:t>
      </w:r>
      <w:r w:rsidR="00996136">
        <w:rPr>
          <w:sz w:val="28"/>
          <w:szCs w:val="28"/>
        </w:rPr>
        <w:t xml:space="preserve">включении </w:t>
      </w:r>
      <w:r w:rsidRPr="00003ACC">
        <w:rPr>
          <w:sz w:val="28"/>
          <w:szCs w:val="28"/>
        </w:rPr>
        <w:t xml:space="preserve">в целевой земельный фонд земельных участков </w:t>
      </w:r>
    </w:p>
    <w:p w:rsidR="00003ACC" w:rsidRPr="00003ACC" w:rsidRDefault="00003ACC" w:rsidP="00003ACC">
      <w:pPr>
        <w:jc w:val="center"/>
        <w:rPr>
          <w:sz w:val="28"/>
          <w:szCs w:val="28"/>
        </w:rPr>
      </w:pPr>
      <w:r w:rsidRPr="00003ACC">
        <w:rPr>
          <w:sz w:val="28"/>
          <w:szCs w:val="28"/>
        </w:rPr>
        <w:t>для предоставления в собственность гражданам для ведения личного подсобного хозяйства с возведением жилого дома и индивидуального жил</w:t>
      </w:r>
      <w:r w:rsidR="00FF35F7">
        <w:rPr>
          <w:sz w:val="28"/>
          <w:szCs w:val="28"/>
        </w:rPr>
        <w:t>ищного строительства бесплатно</w:t>
      </w:r>
    </w:p>
    <w:p w:rsidR="00003ACC" w:rsidRPr="00003ACC" w:rsidRDefault="00003ACC" w:rsidP="00003ACC">
      <w:pPr>
        <w:jc w:val="both"/>
        <w:rPr>
          <w:sz w:val="28"/>
          <w:szCs w:val="28"/>
        </w:rPr>
      </w:pPr>
    </w:p>
    <w:p w:rsidR="00003ACC" w:rsidRPr="00003ACC" w:rsidRDefault="00003ACC" w:rsidP="00003ACC">
      <w:pPr>
        <w:jc w:val="both"/>
        <w:rPr>
          <w:sz w:val="28"/>
          <w:szCs w:val="28"/>
        </w:rPr>
      </w:pPr>
    </w:p>
    <w:p w:rsidR="00003ACC" w:rsidRPr="00003ACC" w:rsidRDefault="00003ACC" w:rsidP="00003ACC">
      <w:pPr>
        <w:jc w:val="both"/>
        <w:rPr>
          <w:sz w:val="28"/>
          <w:szCs w:val="28"/>
        </w:rPr>
      </w:pPr>
    </w:p>
    <w:p w:rsidR="00003ACC" w:rsidRPr="00003ACC" w:rsidRDefault="00003ACC" w:rsidP="00003ACC">
      <w:pPr>
        <w:ind w:firstLine="720"/>
        <w:jc w:val="both"/>
        <w:rPr>
          <w:sz w:val="28"/>
          <w:szCs w:val="28"/>
        </w:rPr>
      </w:pPr>
      <w:proofErr w:type="gramStart"/>
      <w:r w:rsidRPr="00003ACC">
        <w:rPr>
          <w:sz w:val="28"/>
          <w:szCs w:val="28"/>
        </w:rPr>
        <w:t xml:space="preserve">В целях реализации статьи 14 Закона Республики Марий Эл </w:t>
      </w:r>
      <w:r w:rsidR="00AC208E">
        <w:rPr>
          <w:sz w:val="28"/>
          <w:szCs w:val="28"/>
        </w:rPr>
        <w:br/>
      </w:r>
      <w:r w:rsidRPr="00003ACC">
        <w:rPr>
          <w:sz w:val="28"/>
          <w:szCs w:val="28"/>
        </w:rPr>
        <w:t xml:space="preserve">от </w:t>
      </w:r>
      <w:r w:rsidRPr="00003ACC">
        <w:rPr>
          <w:sz w:val="28"/>
          <w:szCs w:val="28"/>
        </w:rPr>
        <w:br/>
        <w:t>17 июля 2003 года № 32-З «О порядке управления находящимися в государственной собственности земельными участками и регулировании земельных отношений в Республике Марий Эл» и Положения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утвержденного</w:t>
      </w:r>
      <w:proofErr w:type="gramEnd"/>
      <w:r w:rsidRPr="00003ACC">
        <w:rPr>
          <w:sz w:val="28"/>
          <w:szCs w:val="28"/>
        </w:rPr>
        <w:t xml:space="preserve"> </w:t>
      </w:r>
      <w:proofErr w:type="gramStart"/>
      <w:r w:rsidRPr="00003ACC">
        <w:rPr>
          <w:sz w:val="28"/>
          <w:szCs w:val="28"/>
        </w:rPr>
        <w:t>решением Собрания депутатов муниципального образования 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муниципальный район» от 24 ноября </w:t>
      </w:r>
      <w:smartTag w:uri="urn:schemas-microsoft-com:office:smarttags" w:element="metricconverter">
        <w:smartTagPr>
          <w:attr w:name="ProductID" w:val="2010 г"/>
        </w:smartTagPr>
        <w:r w:rsidRPr="00003ACC">
          <w:rPr>
            <w:sz w:val="28"/>
            <w:szCs w:val="28"/>
          </w:rPr>
          <w:t>2010 г</w:t>
        </w:r>
      </w:smartTag>
      <w:r w:rsidRPr="00003ACC">
        <w:rPr>
          <w:sz w:val="28"/>
          <w:szCs w:val="28"/>
        </w:rPr>
        <w:t xml:space="preserve">. № 154, </w:t>
      </w:r>
      <w:r w:rsidR="00FF35F7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FF35F7">
        <w:rPr>
          <w:sz w:val="28"/>
          <w:szCs w:val="28"/>
        </w:rPr>
        <w:t>Новоторъяльский</w:t>
      </w:r>
      <w:proofErr w:type="spellEnd"/>
      <w:r w:rsidR="00FF35F7">
        <w:rPr>
          <w:sz w:val="28"/>
          <w:szCs w:val="28"/>
        </w:rPr>
        <w:t xml:space="preserve"> муниципальный район» от 14 июля 2011 г. № 364 </w:t>
      </w:r>
      <w:r w:rsidR="00FF35F7">
        <w:rPr>
          <w:sz w:val="28"/>
          <w:szCs w:val="28"/>
        </w:rPr>
        <w:br/>
        <w:t>«О целевом фонде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строительства»</w:t>
      </w:r>
      <w:r w:rsidR="00AC208E">
        <w:rPr>
          <w:sz w:val="28"/>
          <w:szCs w:val="28"/>
        </w:rPr>
        <w:t xml:space="preserve"> </w:t>
      </w:r>
      <w:r w:rsidRPr="00003ACC">
        <w:rPr>
          <w:sz w:val="28"/>
          <w:szCs w:val="28"/>
        </w:rPr>
        <w:t>Администрация муниципального образования 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муниципальный район»</w:t>
      </w:r>
      <w:proofErr w:type="gramEnd"/>
    </w:p>
    <w:p w:rsidR="00003ACC" w:rsidRPr="00003ACC" w:rsidRDefault="00003ACC" w:rsidP="00003ACC">
      <w:pPr>
        <w:jc w:val="center"/>
        <w:rPr>
          <w:sz w:val="28"/>
          <w:szCs w:val="28"/>
        </w:rPr>
      </w:pPr>
      <w:proofErr w:type="gramStart"/>
      <w:r w:rsidRPr="00003ACC">
        <w:rPr>
          <w:sz w:val="28"/>
          <w:szCs w:val="28"/>
        </w:rPr>
        <w:t>П</w:t>
      </w:r>
      <w:proofErr w:type="gramEnd"/>
      <w:r w:rsidRPr="00003ACC">
        <w:rPr>
          <w:sz w:val="28"/>
          <w:szCs w:val="28"/>
        </w:rPr>
        <w:t xml:space="preserve"> О С Т А Н О В Л Я Е Т :</w:t>
      </w:r>
    </w:p>
    <w:p w:rsidR="00003ACC" w:rsidRPr="00003ACC" w:rsidRDefault="00003ACC" w:rsidP="00003A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1. </w:t>
      </w:r>
      <w:r w:rsidR="00996136">
        <w:rPr>
          <w:sz w:val="28"/>
          <w:szCs w:val="28"/>
        </w:rPr>
        <w:t xml:space="preserve">Включить </w:t>
      </w:r>
      <w:proofErr w:type="gramStart"/>
      <w:r w:rsidRPr="00003ACC">
        <w:rPr>
          <w:sz w:val="28"/>
          <w:szCs w:val="28"/>
        </w:rPr>
        <w:t xml:space="preserve">в целевой земельный фонд </w:t>
      </w:r>
      <w:r w:rsidR="00FF35F7">
        <w:rPr>
          <w:sz w:val="28"/>
          <w:szCs w:val="28"/>
        </w:rPr>
        <w:t xml:space="preserve">земельные участки </w:t>
      </w:r>
      <w:r w:rsidRPr="00003ACC">
        <w:rPr>
          <w:sz w:val="28"/>
          <w:szCs w:val="28"/>
        </w:rPr>
        <w:t>для предоставления в собственность гражданам для ведения личного подсобного хозяйства с возведением</w:t>
      </w:r>
      <w:proofErr w:type="gramEnd"/>
      <w:r w:rsidRPr="00003ACC">
        <w:rPr>
          <w:sz w:val="28"/>
          <w:szCs w:val="28"/>
        </w:rPr>
        <w:t xml:space="preserve"> жилого дома и индивидуального жилищного </w:t>
      </w:r>
      <w:r w:rsidRPr="00003ACC">
        <w:rPr>
          <w:sz w:val="28"/>
          <w:szCs w:val="28"/>
        </w:rPr>
        <w:lastRenderedPageBreak/>
        <w:t xml:space="preserve">строительства бесплатно (далее </w:t>
      </w:r>
      <w:r w:rsidR="00FF35F7">
        <w:rPr>
          <w:sz w:val="28"/>
          <w:szCs w:val="28"/>
        </w:rPr>
        <w:t xml:space="preserve">- </w:t>
      </w:r>
      <w:r w:rsidRPr="00003ACC">
        <w:rPr>
          <w:sz w:val="28"/>
          <w:szCs w:val="28"/>
        </w:rPr>
        <w:t>целевой земельный фонд)  земельны</w:t>
      </w:r>
      <w:r w:rsidR="00FF35F7">
        <w:rPr>
          <w:sz w:val="28"/>
          <w:szCs w:val="28"/>
        </w:rPr>
        <w:t>е</w:t>
      </w:r>
      <w:r w:rsidRPr="00003ACC">
        <w:rPr>
          <w:sz w:val="28"/>
          <w:szCs w:val="28"/>
        </w:rPr>
        <w:t xml:space="preserve"> участк</w:t>
      </w:r>
      <w:r w:rsidR="00FF35F7">
        <w:rPr>
          <w:sz w:val="28"/>
          <w:szCs w:val="28"/>
        </w:rPr>
        <w:t>и</w:t>
      </w:r>
      <w:r w:rsidRPr="00003ACC">
        <w:rPr>
          <w:sz w:val="28"/>
          <w:szCs w:val="28"/>
        </w:rPr>
        <w:t xml:space="preserve">, согласно </w:t>
      </w:r>
      <w:r w:rsidR="00FF35F7">
        <w:rPr>
          <w:sz w:val="28"/>
          <w:szCs w:val="28"/>
        </w:rPr>
        <w:t>П</w:t>
      </w:r>
      <w:r w:rsidRPr="00003ACC">
        <w:rPr>
          <w:sz w:val="28"/>
          <w:szCs w:val="28"/>
        </w:rPr>
        <w:t>риложению.</w:t>
      </w:r>
    </w:p>
    <w:p w:rsidR="00996136" w:rsidRDefault="00003ACC" w:rsidP="00996136">
      <w:pPr>
        <w:ind w:firstLine="720"/>
        <w:jc w:val="both"/>
        <w:rPr>
          <w:sz w:val="28"/>
        </w:rPr>
      </w:pPr>
      <w:r w:rsidRPr="00003ACC">
        <w:rPr>
          <w:sz w:val="28"/>
          <w:szCs w:val="28"/>
        </w:rPr>
        <w:t xml:space="preserve">2. </w:t>
      </w:r>
      <w:r w:rsidR="00996136">
        <w:rPr>
          <w:sz w:val="28"/>
        </w:rPr>
        <w:t xml:space="preserve">Опубликовать настоящее постановление в </w:t>
      </w:r>
      <w:proofErr w:type="spellStart"/>
      <w:r w:rsidR="00996136">
        <w:rPr>
          <w:sz w:val="28"/>
        </w:rPr>
        <w:t>Новоторъяльской</w:t>
      </w:r>
      <w:proofErr w:type="spellEnd"/>
      <w:r w:rsidR="00996136">
        <w:rPr>
          <w:sz w:val="28"/>
        </w:rPr>
        <w:t xml:space="preserve"> районной газете «</w:t>
      </w:r>
      <w:proofErr w:type="spellStart"/>
      <w:r w:rsidR="00996136">
        <w:rPr>
          <w:sz w:val="28"/>
        </w:rPr>
        <w:t>Ялысе</w:t>
      </w:r>
      <w:proofErr w:type="spellEnd"/>
      <w:r w:rsidR="00996136">
        <w:rPr>
          <w:sz w:val="28"/>
        </w:rPr>
        <w:t xml:space="preserve"> </w:t>
      </w:r>
      <w:proofErr w:type="spellStart"/>
      <w:r w:rsidR="00996136">
        <w:rPr>
          <w:sz w:val="28"/>
        </w:rPr>
        <w:t>увер</w:t>
      </w:r>
      <w:proofErr w:type="spellEnd"/>
      <w:r w:rsidR="00996136">
        <w:rPr>
          <w:sz w:val="28"/>
        </w:rPr>
        <w:t>»- «Сельская новь»</w:t>
      </w:r>
      <w:r w:rsidR="00FF35F7">
        <w:rPr>
          <w:sz w:val="28"/>
        </w:rPr>
        <w:t>,</w:t>
      </w:r>
      <w:r w:rsidR="00996136" w:rsidRPr="00996136">
        <w:rPr>
          <w:sz w:val="28"/>
          <w:szCs w:val="28"/>
        </w:rPr>
        <w:t xml:space="preserve"> </w:t>
      </w:r>
      <w:r w:rsidR="00996136" w:rsidRPr="00E0605B">
        <w:rPr>
          <w:sz w:val="28"/>
          <w:szCs w:val="28"/>
        </w:rPr>
        <w:t xml:space="preserve">разместить на </w:t>
      </w:r>
      <w:r w:rsidR="00996136" w:rsidRPr="00E0605B">
        <w:rPr>
          <w:sz w:val="28"/>
        </w:rPr>
        <w:t>официальном сайте муниципального образования «</w:t>
      </w:r>
      <w:proofErr w:type="spellStart"/>
      <w:r w:rsidR="00996136" w:rsidRPr="00E0605B">
        <w:rPr>
          <w:sz w:val="28"/>
        </w:rPr>
        <w:t>Новоторъяльский</w:t>
      </w:r>
      <w:proofErr w:type="spellEnd"/>
      <w:r w:rsidR="00996136" w:rsidRPr="00E0605B">
        <w:rPr>
          <w:sz w:val="28"/>
        </w:rPr>
        <w:t xml:space="preserve"> муниципальный район»</w:t>
      </w:r>
      <w:r w:rsidR="00996136">
        <w:rPr>
          <w:sz w:val="28"/>
        </w:rPr>
        <w:t xml:space="preserve"> </w:t>
      </w:r>
      <w:hyperlink r:id="rId6" w:history="1">
        <w:r w:rsidR="00996136" w:rsidRPr="00D4194E">
          <w:rPr>
            <w:rStyle w:val="a6"/>
            <w:color w:val="auto"/>
            <w:sz w:val="28"/>
            <w:szCs w:val="28"/>
            <w:lang w:val="en-US"/>
          </w:rPr>
          <w:t>http</w:t>
        </w:r>
        <w:r w:rsidR="00996136" w:rsidRPr="00D4194E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996136" w:rsidRPr="00D4194E">
          <w:rPr>
            <w:rStyle w:val="a6"/>
            <w:color w:val="auto"/>
            <w:sz w:val="28"/>
            <w:szCs w:val="28"/>
            <w:lang w:val="en-US"/>
          </w:rPr>
          <w:t>toryal</w:t>
        </w:r>
        <w:proofErr w:type="spellEnd"/>
        <w:r w:rsidR="00996136" w:rsidRPr="00D4194E">
          <w:rPr>
            <w:rStyle w:val="a6"/>
            <w:color w:val="auto"/>
            <w:sz w:val="28"/>
            <w:szCs w:val="28"/>
          </w:rPr>
          <w:t>.</w:t>
        </w:r>
        <w:proofErr w:type="spellStart"/>
        <w:r w:rsidR="00996136" w:rsidRPr="00D4194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96136" w:rsidRPr="00D4194E">
        <w:rPr>
          <w:sz w:val="28"/>
          <w:szCs w:val="28"/>
        </w:rPr>
        <w:t xml:space="preserve">. </w:t>
      </w:r>
      <w:r w:rsidR="009961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136" w:rsidRDefault="00996136" w:rsidP="00996136">
      <w:pPr>
        <w:ind w:firstLine="72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:rsidR="00003ACC" w:rsidRPr="00003ACC" w:rsidRDefault="00996136" w:rsidP="009961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3ACC" w:rsidRPr="00003ACC">
        <w:rPr>
          <w:sz w:val="28"/>
          <w:szCs w:val="28"/>
        </w:rPr>
        <w:t xml:space="preserve">. </w:t>
      </w:r>
      <w:proofErr w:type="gramStart"/>
      <w:r w:rsidR="00003ACC" w:rsidRPr="00003ACC">
        <w:rPr>
          <w:sz w:val="28"/>
          <w:szCs w:val="28"/>
        </w:rPr>
        <w:t>Контроль за</w:t>
      </w:r>
      <w:proofErr w:type="gramEnd"/>
      <w:r w:rsidR="00003ACC" w:rsidRPr="00003AC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руководителя отдела по управлению муниципальным имуществом и земельными ресурсами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</w:t>
      </w:r>
      <w:proofErr w:type="spellStart"/>
      <w:r>
        <w:rPr>
          <w:sz w:val="28"/>
          <w:szCs w:val="28"/>
        </w:rPr>
        <w:t>Чучалину</w:t>
      </w:r>
      <w:proofErr w:type="spellEnd"/>
      <w:r>
        <w:rPr>
          <w:sz w:val="28"/>
          <w:szCs w:val="28"/>
        </w:rPr>
        <w:t xml:space="preserve"> С.Н.</w:t>
      </w:r>
    </w:p>
    <w:p w:rsidR="00003ACC" w:rsidRPr="00003ACC" w:rsidRDefault="00003ACC" w:rsidP="00003ACC">
      <w:pPr>
        <w:ind w:firstLine="708"/>
        <w:jc w:val="both"/>
        <w:rPr>
          <w:sz w:val="28"/>
          <w:szCs w:val="28"/>
        </w:rPr>
      </w:pPr>
    </w:p>
    <w:p w:rsidR="00003ACC" w:rsidRPr="00003ACC" w:rsidRDefault="00003ACC" w:rsidP="00003ACC">
      <w:pPr>
        <w:ind w:firstLine="720"/>
        <w:jc w:val="both"/>
        <w:rPr>
          <w:sz w:val="28"/>
          <w:szCs w:val="28"/>
        </w:rPr>
      </w:pPr>
    </w:p>
    <w:p w:rsidR="00003ACC" w:rsidRPr="00003ACC" w:rsidRDefault="00003ACC" w:rsidP="00003ACC">
      <w:pPr>
        <w:ind w:firstLine="720"/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 </w:t>
      </w:r>
    </w:p>
    <w:p w:rsidR="00003ACC" w:rsidRPr="00003ACC" w:rsidRDefault="00003ACC" w:rsidP="00003ACC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Глава Администрации </w:t>
      </w:r>
    </w:p>
    <w:p w:rsidR="00003ACC" w:rsidRPr="00003ACC" w:rsidRDefault="00003ACC" w:rsidP="00003ACC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>муниципального образования</w:t>
      </w:r>
    </w:p>
    <w:p w:rsidR="00003ACC" w:rsidRPr="00003ACC" w:rsidRDefault="00003ACC" w:rsidP="00003ACC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>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</w:t>
      </w:r>
    </w:p>
    <w:p w:rsidR="00003ACC" w:rsidRPr="00003ACC" w:rsidRDefault="00003ACC" w:rsidP="00003ACC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муниципальный район»                                                                            </w:t>
      </w:r>
      <w:proofErr w:type="spellStart"/>
      <w:r w:rsidRPr="00003ACC">
        <w:rPr>
          <w:sz w:val="28"/>
          <w:szCs w:val="28"/>
        </w:rPr>
        <w:t>В.Блинов</w:t>
      </w:r>
      <w:proofErr w:type="spellEnd"/>
    </w:p>
    <w:p w:rsidR="00003ACC" w:rsidRPr="00003ACC" w:rsidRDefault="00003ACC" w:rsidP="00003ACC">
      <w:pPr>
        <w:rPr>
          <w:sz w:val="24"/>
          <w:szCs w:val="24"/>
        </w:rPr>
      </w:pPr>
    </w:p>
    <w:p w:rsidR="00003ACC" w:rsidRPr="00003ACC" w:rsidRDefault="00003ACC" w:rsidP="00003ACC">
      <w:pPr>
        <w:rPr>
          <w:sz w:val="24"/>
          <w:szCs w:val="24"/>
        </w:rPr>
      </w:pPr>
    </w:p>
    <w:p w:rsidR="00003ACC" w:rsidRPr="00003ACC" w:rsidRDefault="00003ACC" w:rsidP="00003ACC">
      <w:pPr>
        <w:rPr>
          <w:sz w:val="24"/>
          <w:szCs w:val="24"/>
        </w:rPr>
      </w:pPr>
    </w:p>
    <w:p w:rsidR="00C9341E" w:rsidRDefault="00C9341E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  <w:sectPr w:rsidR="00996136" w:rsidSect="009961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59" w:type="dxa"/>
        <w:tblInd w:w="108" w:type="dxa"/>
        <w:tblLook w:val="01E0" w:firstRow="1" w:lastRow="1" w:firstColumn="1" w:lastColumn="1" w:noHBand="0" w:noVBand="0"/>
      </w:tblPr>
      <w:tblGrid>
        <w:gridCol w:w="9923"/>
        <w:gridCol w:w="4536"/>
      </w:tblGrid>
      <w:tr w:rsidR="00996136" w:rsidRPr="00996136" w:rsidTr="00414DB0">
        <w:tc>
          <w:tcPr>
            <w:tcW w:w="9923" w:type="dxa"/>
          </w:tcPr>
          <w:p w:rsidR="00996136" w:rsidRPr="00996136" w:rsidRDefault="00996136" w:rsidP="00996136">
            <w:pPr>
              <w:tabs>
                <w:tab w:val="right" w:pos="8789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6136" w:rsidRPr="00996136" w:rsidRDefault="00996136" w:rsidP="00996136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Приложение</w:t>
            </w:r>
          </w:p>
          <w:p w:rsidR="00996136" w:rsidRPr="00996136" w:rsidRDefault="00996136" w:rsidP="00996136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96136" w:rsidRPr="00996136" w:rsidRDefault="00996136" w:rsidP="00996136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муниципального образования</w:t>
            </w:r>
          </w:p>
          <w:p w:rsidR="00996136" w:rsidRPr="00996136" w:rsidRDefault="00996136" w:rsidP="00996136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«</w:t>
            </w:r>
            <w:proofErr w:type="spellStart"/>
            <w:r w:rsidRPr="00996136">
              <w:rPr>
                <w:sz w:val="28"/>
                <w:szCs w:val="28"/>
              </w:rPr>
              <w:t>Новоторъяльский</w:t>
            </w:r>
            <w:proofErr w:type="spellEnd"/>
            <w:r w:rsidRPr="00996136">
              <w:rPr>
                <w:sz w:val="28"/>
                <w:szCs w:val="28"/>
              </w:rPr>
              <w:t xml:space="preserve"> муниципальный район»</w:t>
            </w:r>
          </w:p>
          <w:p w:rsidR="00996136" w:rsidRPr="00996136" w:rsidRDefault="00996136" w:rsidP="006E1056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от «</w:t>
            </w:r>
            <w:r w:rsidR="006E1056">
              <w:rPr>
                <w:sz w:val="28"/>
                <w:szCs w:val="28"/>
              </w:rPr>
              <w:t>19</w:t>
            </w:r>
            <w:r w:rsidRPr="00996136">
              <w:rPr>
                <w:sz w:val="28"/>
                <w:szCs w:val="28"/>
              </w:rPr>
              <w:t>»</w:t>
            </w:r>
            <w:r w:rsidR="00EE178A">
              <w:rPr>
                <w:sz w:val="28"/>
                <w:szCs w:val="28"/>
              </w:rPr>
              <w:t xml:space="preserve"> апреля </w:t>
            </w:r>
            <w:r w:rsidRPr="0099613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996136">
              <w:rPr>
                <w:sz w:val="28"/>
                <w:szCs w:val="28"/>
              </w:rPr>
              <w:t xml:space="preserve"> года № </w:t>
            </w:r>
            <w:r w:rsidR="006E1056">
              <w:rPr>
                <w:sz w:val="28"/>
                <w:szCs w:val="28"/>
              </w:rPr>
              <w:t>167</w:t>
            </w:r>
            <w:bookmarkStart w:id="0" w:name="_GoBack"/>
            <w:bookmarkEnd w:id="0"/>
          </w:p>
        </w:tc>
      </w:tr>
    </w:tbl>
    <w:p w:rsidR="00996136" w:rsidRPr="00996136" w:rsidRDefault="00996136" w:rsidP="0099613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6136">
        <w:rPr>
          <w:sz w:val="28"/>
          <w:szCs w:val="28"/>
        </w:rPr>
        <w:t xml:space="preserve">Перечень </w:t>
      </w:r>
    </w:p>
    <w:p w:rsidR="00996136" w:rsidRDefault="00996136" w:rsidP="0099613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6136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 xml:space="preserve">включаемых в </w:t>
      </w:r>
      <w:r w:rsidRPr="00996136">
        <w:rPr>
          <w:sz w:val="28"/>
          <w:szCs w:val="28"/>
        </w:rPr>
        <w:t>целево</w:t>
      </w:r>
      <w:r>
        <w:rPr>
          <w:sz w:val="28"/>
          <w:szCs w:val="28"/>
        </w:rPr>
        <w:t xml:space="preserve">й </w:t>
      </w:r>
      <w:r w:rsidRPr="00996136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996136">
        <w:rPr>
          <w:sz w:val="28"/>
          <w:szCs w:val="28"/>
        </w:rPr>
        <w:t xml:space="preserve"> фонд</w:t>
      </w:r>
    </w:p>
    <w:p w:rsidR="004C4B59" w:rsidRPr="00996136" w:rsidRDefault="004C4B59" w:rsidP="0099613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551"/>
        <w:gridCol w:w="1560"/>
        <w:gridCol w:w="2268"/>
        <w:gridCol w:w="3402"/>
      </w:tblGrid>
      <w:tr w:rsidR="00996136" w:rsidRPr="00996136" w:rsidTr="004C4B59">
        <w:trPr>
          <w:trHeight w:val="764"/>
        </w:trPr>
        <w:tc>
          <w:tcPr>
            <w:tcW w:w="4678" w:type="dxa"/>
            <w:shd w:val="clear" w:color="auto" w:fill="auto"/>
            <w:vAlign w:val="center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Местоположение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Площадь,</w:t>
            </w:r>
          </w:p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proofErr w:type="spellStart"/>
            <w:r w:rsidRPr="00996136">
              <w:rPr>
                <w:bCs/>
                <w:sz w:val="24"/>
                <w:szCs w:val="28"/>
              </w:rPr>
              <w:t>кв.м</w:t>
            </w:r>
            <w:proofErr w:type="spellEnd"/>
            <w:r w:rsidRPr="00996136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Категория земель</w:t>
            </w:r>
          </w:p>
        </w:tc>
        <w:tc>
          <w:tcPr>
            <w:tcW w:w="3402" w:type="dxa"/>
            <w:vAlign w:val="center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Вид разрешенного использования и цель предоставления земельного участка</w:t>
            </w:r>
          </w:p>
        </w:tc>
      </w:tr>
      <w:tr w:rsidR="00996136" w:rsidRPr="00996136" w:rsidTr="002C0F59">
        <w:trPr>
          <w:trHeight w:val="535"/>
        </w:trPr>
        <w:tc>
          <w:tcPr>
            <w:tcW w:w="4678" w:type="dxa"/>
            <w:shd w:val="clear" w:color="auto" w:fill="auto"/>
          </w:tcPr>
          <w:p w:rsidR="00996136" w:rsidRPr="00996136" w:rsidRDefault="00996136" w:rsidP="00996136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96136" w:rsidRPr="00996136" w:rsidRDefault="00996136" w:rsidP="00996136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135</w:t>
            </w:r>
          </w:p>
        </w:tc>
        <w:tc>
          <w:tcPr>
            <w:tcW w:w="1560" w:type="dxa"/>
            <w:shd w:val="clear" w:color="auto" w:fill="auto"/>
          </w:tcPr>
          <w:p w:rsidR="00996136" w:rsidRPr="00996136" w:rsidRDefault="00996136" w:rsidP="00996136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1260</w:t>
            </w:r>
          </w:p>
        </w:tc>
        <w:tc>
          <w:tcPr>
            <w:tcW w:w="2268" w:type="dxa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43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131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FF35F7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  <w:r w:rsidR="00FF35F7"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37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139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1260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45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134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1261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53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136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1262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61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132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1262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55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1351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63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1350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61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1348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54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lastRenderedPageBreak/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128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BF09D7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1346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56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133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1348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64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138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BF09D7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1346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43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137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998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51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141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998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</w:tbl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sectPr w:rsidR="00996136" w:rsidSect="009961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5C"/>
    <w:rsid w:val="00003ACC"/>
    <w:rsid w:val="002C0F59"/>
    <w:rsid w:val="0038625C"/>
    <w:rsid w:val="00436823"/>
    <w:rsid w:val="004C4B59"/>
    <w:rsid w:val="00684325"/>
    <w:rsid w:val="006E1056"/>
    <w:rsid w:val="007961DC"/>
    <w:rsid w:val="00996136"/>
    <w:rsid w:val="00AC208E"/>
    <w:rsid w:val="00BF09D7"/>
    <w:rsid w:val="00C9341E"/>
    <w:rsid w:val="00C967B7"/>
    <w:rsid w:val="00EE178A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25C"/>
    <w:pPr>
      <w:ind w:left="720"/>
      <w:contextualSpacing/>
    </w:pPr>
  </w:style>
  <w:style w:type="character" w:styleId="a6">
    <w:name w:val="Hyperlink"/>
    <w:rsid w:val="00996136"/>
    <w:rPr>
      <w:color w:val="0000FF"/>
      <w:u w:val="single"/>
    </w:rPr>
  </w:style>
  <w:style w:type="paragraph" w:customStyle="1" w:styleId="a7">
    <w:name w:val="Знак"/>
    <w:basedOn w:val="a"/>
    <w:rsid w:val="00996136"/>
    <w:pPr>
      <w:spacing w:after="160" w:line="240" w:lineRule="exact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25C"/>
    <w:pPr>
      <w:ind w:left="720"/>
      <w:contextualSpacing/>
    </w:pPr>
  </w:style>
  <w:style w:type="character" w:styleId="a6">
    <w:name w:val="Hyperlink"/>
    <w:rsid w:val="00996136"/>
    <w:rPr>
      <w:color w:val="0000FF"/>
      <w:u w:val="single"/>
    </w:rPr>
  </w:style>
  <w:style w:type="paragraph" w:customStyle="1" w:styleId="a7">
    <w:name w:val="Знак"/>
    <w:basedOn w:val="a"/>
    <w:rsid w:val="00996136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y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2</cp:revision>
  <cp:lastPrinted>2013-04-19T07:35:00Z</cp:lastPrinted>
  <dcterms:created xsi:type="dcterms:W3CDTF">2013-04-22T11:16:00Z</dcterms:created>
  <dcterms:modified xsi:type="dcterms:W3CDTF">2013-04-22T11:16:00Z</dcterms:modified>
</cp:coreProperties>
</file>