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23" w:rsidRPr="00A23323" w:rsidRDefault="00A23323" w:rsidP="00A23323">
      <w:pPr>
        <w:tabs>
          <w:tab w:val="left" w:pos="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23323" w:rsidRPr="00A23323" w:rsidRDefault="00A23323" w:rsidP="00A23323">
      <w:pPr>
        <w:tabs>
          <w:tab w:val="left" w:pos="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23323" w:rsidRPr="00A23323" w:rsidRDefault="00A23323" w:rsidP="00A23323">
      <w:pPr>
        <w:tabs>
          <w:tab w:val="left" w:pos="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A23323" w:rsidRPr="00A23323" w:rsidRDefault="00A23323" w:rsidP="00A23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РЕШЕНИЕ</w:t>
      </w:r>
    </w:p>
    <w:p w:rsidR="00A23323" w:rsidRPr="00A23323" w:rsidRDefault="00A23323" w:rsidP="00A23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 xml:space="preserve">тридцать первая сессия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4FD0">
        <w:rPr>
          <w:rFonts w:ascii="Times New Roman" w:hAnsi="Times New Roman" w:cs="Times New Roman"/>
          <w:sz w:val="28"/>
          <w:szCs w:val="28"/>
        </w:rPr>
        <w:t>7</w:t>
      </w:r>
    </w:p>
    <w:p w:rsidR="00A23323" w:rsidRPr="00A23323" w:rsidRDefault="00A23323" w:rsidP="00A23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22 марта</w:t>
      </w:r>
      <w:r w:rsidRPr="00A23323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A23323" w:rsidRPr="00A23323" w:rsidRDefault="00A23323" w:rsidP="00A23323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определения годовой арендной платы за нежилые помещения, находящиеся в собственности муниципального образования «Новоторъяльский муниципальный район»</w:t>
      </w: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323">
        <w:rPr>
          <w:rFonts w:ascii="Times New Roman" w:eastAsia="Times New Roman" w:hAnsi="Times New Roman" w:cs="Times New Roman"/>
          <w:sz w:val="28"/>
          <w:szCs w:val="28"/>
        </w:rPr>
        <w:t>В соответствии с «Гражданским кодексом Российской Федерациии», Федеральным законом от 06.10.2003 № 131-ФЗ «Об общих принципах организации местного самоуправления в Российской Федерации»,</w:t>
      </w: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eastAsia="Times New Roman" w:hAnsi="Times New Roman" w:cs="Times New Roman"/>
          <w:sz w:val="28"/>
          <w:szCs w:val="28"/>
        </w:rPr>
        <w:t xml:space="preserve">                     Собрание депутатов муниципального образования</w:t>
      </w:r>
    </w:p>
    <w:p w:rsidR="00A23323" w:rsidRPr="00A23323" w:rsidRDefault="00A23323" w:rsidP="00A233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район»»</w:t>
      </w:r>
    </w:p>
    <w:p w:rsidR="00A23323" w:rsidRPr="00A23323" w:rsidRDefault="00A23323" w:rsidP="00A23323">
      <w:pPr>
        <w:shd w:val="clear" w:color="auto" w:fill="FFFFFF"/>
        <w:tabs>
          <w:tab w:val="left" w:pos="0"/>
        </w:tabs>
        <w:spacing w:after="0" w:line="240" w:lineRule="auto"/>
        <w:ind w:firstLine="79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33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  Е  Ш  А Е  Т:</w:t>
      </w:r>
    </w:p>
    <w:p w:rsidR="00A23323" w:rsidRPr="00A23323" w:rsidRDefault="00A23323" w:rsidP="00A23323">
      <w:pPr>
        <w:shd w:val="clear" w:color="auto" w:fill="FFFFFF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A2332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23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33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Внести в Положение о порядке определения годовой арендной платы за нежилые помещения, находящиеся в собственности муниципального образования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24 ноября 2010 года  № 148, следующие изменения:</w:t>
      </w:r>
    </w:p>
    <w:p w:rsidR="00A23323" w:rsidRPr="00A23323" w:rsidRDefault="00A23323" w:rsidP="00A23323">
      <w:pPr>
        <w:tabs>
          <w:tab w:val="left" w:pos="672"/>
        </w:tabs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1.1. Ввести в пункте 2 абзац 21 следующего содержания: </w:t>
      </w:r>
    </w:p>
    <w:p w:rsidR="00A23323" w:rsidRPr="00A23323" w:rsidRDefault="00A23323" w:rsidP="00A2332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«- оказания услуг  почтовой связи в населенных пунктах сельских поселений, входящих в состав мунипального образования «Новоторъяльский муниципальный район» К= 0,2.»</w:t>
      </w:r>
    </w:p>
    <w:p w:rsidR="00A23323" w:rsidRPr="00A23323" w:rsidRDefault="00A23323" w:rsidP="00A2332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1.2. Абзацы 21, 22 пункта 2 считать абзацами 22, 23.</w:t>
      </w:r>
    </w:p>
    <w:p w:rsidR="00A23323" w:rsidRPr="00A23323" w:rsidRDefault="00A23323" w:rsidP="00A2332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обнародования и распространяется на правоотношения , возникшие с 1  января 2017 года.</w:t>
      </w:r>
    </w:p>
    <w:p w:rsidR="00A23323" w:rsidRPr="00A23323" w:rsidRDefault="00A23323" w:rsidP="00A2332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информационном стенде Собрания депутатов муниципального образования «Новоторъяльский муниципальный район» 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6" w:history="1">
        <w:r w:rsidRPr="00A23323">
          <w:rPr>
            <w:rStyle w:val="a3"/>
            <w:rFonts w:ascii="Times New Roman" w:hAnsi="Times New Roman" w:cs="Times New Roman"/>
            <w:sz w:val="28"/>
            <w:szCs w:val="28"/>
          </w:rPr>
          <w:t>http://toryal.ru</w:t>
        </w:r>
      </w:hyperlink>
      <w:r w:rsidRPr="00A23323">
        <w:rPr>
          <w:rFonts w:ascii="Times New Roman" w:hAnsi="Times New Roman" w:cs="Times New Roman"/>
          <w:sz w:val="28"/>
          <w:szCs w:val="28"/>
        </w:rPr>
        <w:t>.</w:t>
      </w:r>
    </w:p>
    <w:p w:rsidR="00A23323" w:rsidRPr="00A23323" w:rsidRDefault="00A23323" w:rsidP="00A2332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 w:rsidRPr="00A233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 Контроль за исполнением настоящего решения возложить  на постоянную комиссию по бюджету, налогам, собственности и инвестициям.</w:t>
      </w:r>
    </w:p>
    <w:p w:rsidR="00A23323" w:rsidRPr="00A23323" w:rsidRDefault="00A23323" w:rsidP="00A23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323" w:rsidRPr="00A23323" w:rsidRDefault="00A23323" w:rsidP="00A23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3323" w:rsidRPr="00A23323" w:rsidRDefault="00A23323" w:rsidP="00A2332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23323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район»,                               </w:t>
      </w:r>
    </w:p>
    <w:p w:rsidR="00A23323" w:rsidRPr="00A23323" w:rsidRDefault="00A23323" w:rsidP="00A23323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32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председатель Собрания депутатов                                             Е.Небогатиков</w:t>
      </w:r>
    </w:p>
    <w:p w:rsidR="008C2E68" w:rsidRPr="00A23323" w:rsidRDefault="008C2E68" w:rsidP="00A23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2E68" w:rsidRPr="00A23323" w:rsidSect="000E71D1">
      <w:footerReference w:type="default" r:id="rId7"/>
      <w:pgSz w:w="11906" w:h="16838"/>
      <w:pgMar w:top="528" w:right="1134" w:bottom="743" w:left="1701" w:header="720" w:footer="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D1D" w:rsidRDefault="00D65D1D" w:rsidP="000E71D1">
      <w:pPr>
        <w:spacing w:after="0" w:line="240" w:lineRule="auto"/>
      </w:pPr>
      <w:r>
        <w:separator/>
      </w:r>
    </w:p>
  </w:endnote>
  <w:endnote w:type="continuationSeparator" w:id="1">
    <w:p w:rsidR="00D65D1D" w:rsidRDefault="00D65D1D" w:rsidP="000E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D1" w:rsidRDefault="000E71D1">
    <w:pPr>
      <w:pStyle w:val="a4"/>
    </w:pPr>
  </w:p>
  <w:p w:rsidR="000E71D1" w:rsidRDefault="000E71D1">
    <w:pPr>
      <w:pStyle w:val="a4"/>
    </w:pPr>
  </w:p>
  <w:p w:rsidR="000E71D1" w:rsidRDefault="000E71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D1D" w:rsidRDefault="00D65D1D" w:rsidP="000E71D1">
      <w:pPr>
        <w:spacing w:after="0" w:line="240" w:lineRule="auto"/>
      </w:pPr>
      <w:r>
        <w:separator/>
      </w:r>
    </w:p>
  </w:footnote>
  <w:footnote w:type="continuationSeparator" w:id="1">
    <w:p w:rsidR="00D65D1D" w:rsidRDefault="00D65D1D" w:rsidP="000E7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323"/>
    <w:rsid w:val="000E71D1"/>
    <w:rsid w:val="00544FD0"/>
    <w:rsid w:val="008C2E68"/>
    <w:rsid w:val="00A23323"/>
    <w:rsid w:val="00D6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323"/>
    <w:rPr>
      <w:color w:val="000080"/>
      <w:u w:val="single"/>
    </w:rPr>
  </w:style>
  <w:style w:type="paragraph" w:styleId="a4">
    <w:name w:val="footer"/>
    <w:basedOn w:val="a"/>
    <w:link w:val="a5"/>
    <w:rsid w:val="00A23323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rsid w:val="00A2332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ya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5</cp:revision>
  <cp:lastPrinted>2017-03-24T06:36:00Z</cp:lastPrinted>
  <dcterms:created xsi:type="dcterms:W3CDTF">2017-03-15T12:17:00Z</dcterms:created>
  <dcterms:modified xsi:type="dcterms:W3CDTF">2017-03-24T06:36:00Z</dcterms:modified>
</cp:coreProperties>
</file>