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8E" w:rsidRDefault="00A3778E">
      <w:r>
        <w:rPr>
          <w:noProof/>
          <w:lang w:eastAsia="ru-RU"/>
        </w:rPr>
        <w:drawing>
          <wp:inline distT="0" distB="0" distL="0" distR="0" wp14:anchorId="39336848" wp14:editId="10C1B8A8">
            <wp:extent cx="3200400" cy="2457450"/>
            <wp:effectExtent l="0" t="0" r="0" b="0"/>
            <wp:docPr id="1" name="Рисунок 1" descr="https://www.nalog.ru/cdn/image/779997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alog.ru/cdn/image/779997/orig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394" cy="246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26" w:rsidRDefault="00A3778E" w:rsidP="00A3778E">
      <w:pPr>
        <w:tabs>
          <w:tab w:val="left" w:pos="1245"/>
        </w:tabs>
        <w:rPr>
          <w:lang w:val="en-US"/>
        </w:rPr>
      </w:pPr>
      <w:r>
        <w:tab/>
      </w:r>
    </w:p>
    <w:p w:rsidR="00A3778E" w:rsidRPr="00A3778E" w:rsidRDefault="00A3778E" w:rsidP="00A3778E">
      <w:pPr>
        <w:tabs>
          <w:tab w:val="left" w:pos="1245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3778E">
        <w:rPr>
          <w:rFonts w:ascii="Arial" w:hAnsi="Arial" w:cs="Arial"/>
          <w:sz w:val="24"/>
          <w:szCs w:val="24"/>
        </w:rPr>
        <w:t xml:space="preserve">В целях повышения  качества обслуживания налогоплательщиков, налоговая служба активно развивает и внедряет новые  электронные услуги. Теперь налогоплательщики, не отходя от стойки приема, могут оценить качество предоставляемых услуг, используя </w:t>
      </w:r>
      <w:r w:rsidRPr="00A3778E">
        <w:rPr>
          <w:rFonts w:ascii="Arial" w:hAnsi="Arial" w:cs="Arial"/>
          <w:sz w:val="24"/>
          <w:szCs w:val="24"/>
          <w:lang w:val="en-US"/>
        </w:rPr>
        <w:t>QR</w:t>
      </w:r>
      <w:r w:rsidRPr="00A3778E">
        <w:rPr>
          <w:rFonts w:ascii="Arial" w:hAnsi="Arial" w:cs="Arial"/>
          <w:sz w:val="24"/>
          <w:szCs w:val="24"/>
        </w:rPr>
        <w:t>-код.</w:t>
      </w:r>
    </w:p>
    <w:p w:rsidR="00A3778E" w:rsidRPr="00A3778E" w:rsidRDefault="00A3778E" w:rsidP="00A3778E">
      <w:pPr>
        <w:tabs>
          <w:tab w:val="left" w:pos="1245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377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3778E">
        <w:rPr>
          <w:rFonts w:ascii="Arial" w:hAnsi="Arial" w:cs="Arial"/>
          <w:sz w:val="24"/>
          <w:szCs w:val="24"/>
          <w:lang w:val="en-US"/>
        </w:rPr>
        <w:t>QR</w:t>
      </w:r>
      <w:r w:rsidRPr="00A3778E">
        <w:rPr>
          <w:rFonts w:ascii="Arial" w:hAnsi="Arial" w:cs="Arial"/>
          <w:sz w:val="24"/>
          <w:szCs w:val="24"/>
        </w:rPr>
        <w:t>-анкетирование помогает оценить такие показатели качества обслуживания как доступность информации о получении услуги, комфортность условий в инспекции, длительность ожидания в очереди, вежливость и компетентность сотрудников, а также длительность обслуживания инспектором при получении услуги.</w:t>
      </w:r>
      <w:proofErr w:type="gramEnd"/>
    </w:p>
    <w:p w:rsidR="00A3778E" w:rsidRPr="00A3778E" w:rsidRDefault="00A3778E" w:rsidP="00A3778E">
      <w:pPr>
        <w:tabs>
          <w:tab w:val="left" w:pos="1245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3778E">
        <w:rPr>
          <w:rFonts w:ascii="Arial" w:hAnsi="Arial" w:cs="Arial"/>
          <w:sz w:val="24"/>
          <w:szCs w:val="24"/>
        </w:rPr>
        <w:t xml:space="preserve">Для использования </w:t>
      </w:r>
      <w:r w:rsidRPr="00A3778E">
        <w:rPr>
          <w:rFonts w:ascii="Arial" w:hAnsi="Arial" w:cs="Arial"/>
          <w:sz w:val="24"/>
          <w:szCs w:val="24"/>
          <w:lang w:val="en-US"/>
        </w:rPr>
        <w:t>QR</w:t>
      </w:r>
      <w:r w:rsidRPr="00A3778E">
        <w:rPr>
          <w:rFonts w:ascii="Arial" w:hAnsi="Arial" w:cs="Arial"/>
          <w:sz w:val="24"/>
          <w:szCs w:val="24"/>
        </w:rPr>
        <w:t xml:space="preserve">-кода необходимо с помощью мобильного устройства (карманного персонального компьютера, телефона с камерой, планшета), на котором установлена программа «Сканер </w:t>
      </w:r>
      <w:proofErr w:type="gramStart"/>
      <w:r w:rsidRPr="00A3778E">
        <w:rPr>
          <w:rFonts w:ascii="Arial" w:hAnsi="Arial" w:cs="Arial"/>
          <w:sz w:val="24"/>
          <w:szCs w:val="24"/>
        </w:rPr>
        <w:t>штрих-кодов</w:t>
      </w:r>
      <w:proofErr w:type="gramEnd"/>
      <w:r w:rsidRPr="00A3778E">
        <w:rPr>
          <w:rFonts w:ascii="Arial" w:hAnsi="Arial" w:cs="Arial"/>
          <w:sz w:val="24"/>
          <w:szCs w:val="24"/>
        </w:rPr>
        <w:t>» (устанавливается бесплатно), навести объектив камеры на изображение кода. Устройство получит ссылку на сервис ФНС России в сети Интернет, пройдя по которой можно оценить работу инспекции.</w:t>
      </w:r>
    </w:p>
    <w:p w:rsidR="00A3778E" w:rsidRPr="00A3778E" w:rsidRDefault="00A3778E" w:rsidP="00A3778E">
      <w:pPr>
        <w:tabs>
          <w:tab w:val="left" w:pos="1245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Межрайонная ИФНС России № 3 по Республике Марий Эл </w:t>
      </w:r>
      <w:r w:rsidRPr="00A3778E">
        <w:rPr>
          <w:rFonts w:ascii="Arial" w:hAnsi="Arial" w:cs="Arial"/>
          <w:sz w:val="24"/>
          <w:szCs w:val="24"/>
        </w:rPr>
        <w:t xml:space="preserve">предлагает всем налогоплательщикам принять активное участие в </w:t>
      </w:r>
      <w:r w:rsidRPr="00A3778E">
        <w:rPr>
          <w:rFonts w:ascii="Arial" w:hAnsi="Arial" w:cs="Arial"/>
          <w:sz w:val="24"/>
          <w:szCs w:val="24"/>
          <w:lang w:val="en-US"/>
        </w:rPr>
        <w:t>QR</w:t>
      </w:r>
      <w:r w:rsidRPr="00A3778E">
        <w:rPr>
          <w:rFonts w:ascii="Arial" w:hAnsi="Arial" w:cs="Arial"/>
          <w:sz w:val="24"/>
          <w:szCs w:val="24"/>
        </w:rPr>
        <w:t>-анкетировании, что позволит улучшить качество обслуживания в налоговых инспекциях</w:t>
      </w:r>
    </w:p>
    <w:sectPr w:rsidR="00A3778E" w:rsidRPr="00A3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73"/>
    <w:rsid w:val="00100E73"/>
    <w:rsid w:val="005D1A26"/>
    <w:rsid w:val="007E0CB0"/>
    <w:rsid w:val="00A3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Наталия Ивановна</dc:creator>
  <cp:keywords/>
  <dc:description/>
  <cp:lastModifiedBy>Нестеренко Наталия Ивановна</cp:lastModifiedBy>
  <cp:revision>2</cp:revision>
  <dcterms:created xsi:type="dcterms:W3CDTF">2017-08-08T07:52:00Z</dcterms:created>
  <dcterms:modified xsi:type="dcterms:W3CDTF">2017-08-08T07:55:00Z</dcterms:modified>
</cp:coreProperties>
</file>