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D" w:rsidRDefault="00EA1E3D" w:rsidP="00EA1E3D">
      <w:pPr>
        <w:ind w:firstLine="720"/>
        <w:jc w:val="both"/>
        <w:rPr>
          <w:sz w:val="28"/>
          <w:szCs w:val="28"/>
        </w:rPr>
      </w:pPr>
      <w:r w:rsidRPr="00445D5F">
        <w:rPr>
          <w:sz w:val="28"/>
          <w:szCs w:val="28"/>
        </w:rPr>
        <w:t xml:space="preserve">В соответствии со ст. 10 Федерального закона от 24 июля 2002 г. </w:t>
      </w:r>
      <w:r>
        <w:rPr>
          <w:sz w:val="28"/>
          <w:szCs w:val="28"/>
        </w:rPr>
        <w:br/>
      </w:r>
      <w:r w:rsidRPr="00445D5F">
        <w:rPr>
          <w:sz w:val="28"/>
          <w:szCs w:val="28"/>
        </w:rPr>
        <w:t xml:space="preserve">№ 101-ФЗ «Об обороте земель сельскохозяйственного назначения» Администрация муниципального образования» </w:t>
      </w:r>
      <w:proofErr w:type="spellStart"/>
      <w:r w:rsidRPr="00445D5F">
        <w:rPr>
          <w:sz w:val="28"/>
          <w:szCs w:val="28"/>
        </w:rPr>
        <w:t>Новоторъяльский</w:t>
      </w:r>
      <w:proofErr w:type="spellEnd"/>
      <w:r w:rsidRPr="00445D5F">
        <w:rPr>
          <w:sz w:val="28"/>
          <w:szCs w:val="28"/>
        </w:rPr>
        <w:t xml:space="preserve"> муниципальный район» информирует о наличии  свободн</w:t>
      </w:r>
      <w:r>
        <w:rPr>
          <w:sz w:val="28"/>
          <w:szCs w:val="28"/>
        </w:rPr>
        <w:t>ых</w:t>
      </w:r>
      <w:r w:rsidRPr="00445D5F">
        <w:rPr>
          <w:sz w:val="28"/>
          <w:szCs w:val="28"/>
        </w:rPr>
        <w:t xml:space="preserve">  земельн</w:t>
      </w:r>
      <w:r>
        <w:rPr>
          <w:sz w:val="28"/>
          <w:szCs w:val="28"/>
        </w:rPr>
        <w:t>ых</w:t>
      </w:r>
      <w:r w:rsidRPr="00445D5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45D5F">
        <w:rPr>
          <w:sz w:val="28"/>
          <w:szCs w:val="28"/>
        </w:rPr>
        <w:t>, предоставляем</w:t>
      </w:r>
      <w:r>
        <w:rPr>
          <w:sz w:val="28"/>
          <w:szCs w:val="28"/>
        </w:rPr>
        <w:t>ых</w:t>
      </w:r>
      <w:r w:rsidRPr="00445D5F">
        <w:rPr>
          <w:sz w:val="28"/>
          <w:szCs w:val="28"/>
        </w:rPr>
        <w:t xml:space="preserve"> на прав</w:t>
      </w:r>
      <w:r>
        <w:rPr>
          <w:sz w:val="28"/>
          <w:szCs w:val="28"/>
        </w:rPr>
        <w:t>е</w:t>
      </w:r>
      <w:r w:rsidRPr="00445D5F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,</w:t>
      </w:r>
      <w:r w:rsidRPr="00445D5F">
        <w:rPr>
          <w:sz w:val="28"/>
          <w:szCs w:val="28"/>
        </w:rPr>
        <w:t xml:space="preserve"> </w:t>
      </w:r>
      <w:r>
        <w:rPr>
          <w:sz w:val="28"/>
          <w:szCs w:val="28"/>
        </w:rPr>
        <w:t>их местоположение: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12:07:0000000:1650, категория земель – земли сельскохозяйственного назначения, разрешенное использование – для сельскохозяйственного использования, площадью 405055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12:07:0000000:1651, категория земель – земли сельскохозяйственного назначения, разрешенное использование – для сельскохозяйственного использования, площадью 692585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12:07:0000000:1652, категория земель – земли сельскохозяйственного назначения, разрешенное использование – для сельскохозяйственного использования, площадью 43792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12:07:0000000:1653, категория земель – земли сельскохозяйственного назначения, разрешенное использование – для сельскохозяйственного использования, площадью 414098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12:07:0000000:1655, категория земель – земли сельскохозяйственного назначения, разрешенное использование – для сельскохозяйственного использования, площадью 278904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A1E3D" w:rsidRDefault="00EA1E3D" w:rsidP="00EA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Петричата, кадастровый номер 12:07:0000000:1654, категория земель – земли сельскохозяйственного назначения, разрешенное использование – для сельскохозяйственного использования, площадью 148146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A1E3D" w:rsidRPr="00445D5F" w:rsidRDefault="00EA1E3D" w:rsidP="00EA1E3D">
      <w:pPr>
        <w:ind w:firstLine="720"/>
        <w:jc w:val="both"/>
        <w:rPr>
          <w:sz w:val="28"/>
          <w:szCs w:val="28"/>
        </w:rPr>
      </w:pPr>
      <w:r w:rsidRPr="00445D5F">
        <w:rPr>
          <w:sz w:val="28"/>
          <w:szCs w:val="28"/>
        </w:rPr>
        <w:t>Заявки о предоставлении вышеуказанн</w:t>
      </w:r>
      <w:r>
        <w:rPr>
          <w:sz w:val="28"/>
          <w:szCs w:val="28"/>
        </w:rPr>
        <w:t>ых</w:t>
      </w:r>
      <w:r w:rsidRPr="00445D5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445D5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45D5F">
        <w:rPr>
          <w:sz w:val="28"/>
          <w:szCs w:val="28"/>
        </w:rPr>
        <w:t xml:space="preserve"> принимаются в течение месяца со дня опубликования  информации по адресу: Республика Марий Эл, </w:t>
      </w:r>
      <w:proofErr w:type="spellStart"/>
      <w:r w:rsidRPr="00445D5F">
        <w:rPr>
          <w:sz w:val="28"/>
          <w:szCs w:val="28"/>
        </w:rPr>
        <w:t>пгт</w:t>
      </w:r>
      <w:proofErr w:type="spellEnd"/>
      <w:r w:rsidRPr="00445D5F">
        <w:rPr>
          <w:sz w:val="28"/>
          <w:szCs w:val="28"/>
        </w:rPr>
        <w:t xml:space="preserve">. </w:t>
      </w:r>
      <w:proofErr w:type="gramStart"/>
      <w:r w:rsidRPr="00445D5F">
        <w:rPr>
          <w:sz w:val="28"/>
          <w:szCs w:val="28"/>
        </w:rPr>
        <w:t>Новый</w:t>
      </w:r>
      <w:proofErr w:type="gramEnd"/>
      <w:r w:rsidRPr="00445D5F">
        <w:rPr>
          <w:sz w:val="28"/>
          <w:szCs w:val="28"/>
        </w:rPr>
        <w:t xml:space="preserve"> </w:t>
      </w:r>
      <w:proofErr w:type="spellStart"/>
      <w:r w:rsidRPr="00445D5F">
        <w:rPr>
          <w:sz w:val="28"/>
          <w:szCs w:val="28"/>
        </w:rPr>
        <w:t>Торъял</w:t>
      </w:r>
      <w:proofErr w:type="spellEnd"/>
      <w:r w:rsidRPr="00445D5F">
        <w:rPr>
          <w:sz w:val="28"/>
          <w:szCs w:val="28"/>
        </w:rPr>
        <w:t xml:space="preserve">, ул. Культуры, д. 33, </w:t>
      </w:r>
      <w:proofErr w:type="spellStart"/>
      <w:r w:rsidRPr="00445D5F">
        <w:rPr>
          <w:sz w:val="28"/>
          <w:szCs w:val="28"/>
        </w:rPr>
        <w:t>каб</w:t>
      </w:r>
      <w:proofErr w:type="spellEnd"/>
      <w:r w:rsidRPr="00445D5F">
        <w:rPr>
          <w:sz w:val="28"/>
          <w:szCs w:val="28"/>
        </w:rPr>
        <w:t>. 22.».</w:t>
      </w:r>
    </w:p>
    <w:p w:rsidR="00DD716D" w:rsidRDefault="00DD716D">
      <w:bookmarkStart w:id="0" w:name="_GoBack"/>
      <w:bookmarkEnd w:id="0"/>
    </w:p>
    <w:sectPr w:rsidR="00DD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D"/>
    <w:rsid w:val="00DD716D"/>
    <w:rsid w:val="00E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2014-03-18T03:55:00Z</dcterms:created>
  <dcterms:modified xsi:type="dcterms:W3CDTF">2014-03-18T03:56:00Z</dcterms:modified>
</cp:coreProperties>
</file>